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9B" w:rsidRDefault="0042059B">
      <w:pPr>
        <w:pageBreakBefore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42059B" w:rsidRDefault="0042059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приказу </w:t>
      </w:r>
      <w:r w:rsidR="003E144C">
        <w:rPr>
          <w:b/>
          <w:bCs/>
          <w:sz w:val="24"/>
          <w:szCs w:val="24"/>
        </w:rPr>
        <w:t>ДМСиГ</w:t>
      </w:r>
    </w:p>
    <w:p w:rsidR="0042059B" w:rsidRDefault="0042059B">
      <w:pPr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</w:t>
      </w:r>
      <w:bookmarkStart w:id="0" w:name="sub_80"/>
      <w:r w:rsidR="004553A8">
        <w:rPr>
          <w:b/>
          <w:bCs/>
          <w:sz w:val="24"/>
          <w:szCs w:val="24"/>
          <w:u w:val="single"/>
        </w:rPr>
        <w:t xml:space="preserve">от </w:t>
      </w:r>
      <w:r w:rsidR="00FE1A5A">
        <w:rPr>
          <w:b/>
          <w:bCs/>
          <w:sz w:val="24"/>
          <w:szCs w:val="24"/>
          <w:u w:val="single"/>
        </w:rPr>
        <w:t>______________</w:t>
      </w:r>
    </w:p>
    <w:p w:rsidR="0042059B" w:rsidRDefault="0042059B">
      <w:pPr>
        <w:jc w:val="right"/>
        <w:rPr>
          <w:sz w:val="24"/>
          <w:szCs w:val="24"/>
        </w:rPr>
      </w:pPr>
    </w:p>
    <w:bookmarkEnd w:id="0"/>
    <w:p w:rsidR="0042059B" w:rsidRDefault="0042059B">
      <w:pPr>
        <w:jc w:val="right"/>
        <w:rPr>
          <w:b/>
          <w:bCs/>
          <w:sz w:val="24"/>
          <w:szCs w:val="24"/>
        </w:rPr>
      </w:pPr>
    </w:p>
    <w:p w:rsidR="0042059B" w:rsidRDefault="0042059B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Ведомственная целевая программа</w:t>
      </w:r>
    </w:p>
    <w:p w:rsidR="0042059B" w:rsidRDefault="0042059B">
      <w:pPr>
        <w:tabs>
          <w:tab w:val="left" w:pos="1560"/>
          <w:tab w:val="left" w:pos="2991"/>
        </w:tabs>
        <w:ind w:left="60" w:firstLine="50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«Основные направления развития в области управления и распоряжения собственностью муниципального образования городской округ город Югорск                         на 2012-201</w:t>
      </w:r>
      <w:r w:rsidR="00A77B3E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годы»</w:t>
      </w:r>
    </w:p>
    <w:p w:rsidR="0042059B" w:rsidRDefault="0042059B">
      <w:pPr>
        <w:tabs>
          <w:tab w:val="left" w:pos="1560"/>
          <w:tab w:val="left" w:pos="2991"/>
        </w:tabs>
        <w:ind w:left="60" w:firstLine="507"/>
        <w:jc w:val="center"/>
        <w:rPr>
          <w:b/>
          <w:bCs/>
          <w:sz w:val="24"/>
          <w:szCs w:val="24"/>
        </w:rPr>
      </w:pPr>
    </w:p>
    <w:p w:rsidR="0042059B" w:rsidRDefault="004205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Паспорт ведомственной целевой программы</w:t>
      </w:r>
    </w:p>
    <w:p w:rsidR="0042059B" w:rsidRDefault="0042059B">
      <w:pPr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6432"/>
      </w:tblGrid>
      <w:tr w:rsidR="0042059B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субъекта бюджетного планирования</w:t>
            </w:r>
          </w:p>
        </w:tc>
        <w:tc>
          <w:tcPr>
            <w:tcW w:w="6432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42059B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432" w:type="dxa"/>
          </w:tcPr>
          <w:p w:rsidR="0042059B" w:rsidRDefault="0042059B" w:rsidP="00A77B3E">
            <w:pPr>
              <w:tabs>
                <w:tab w:val="left" w:pos="1560"/>
                <w:tab w:val="left" w:pos="2991"/>
              </w:tabs>
              <w:snapToGrid w:val="0"/>
              <w:ind w:lef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«Основные направления развития в области управления и распоряжения собственностью муниципального образования городской округ город Югорск на 2012-201</w:t>
            </w:r>
            <w:r w:rsidR="00A77B3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годы» (далее — Программа).</w:t>
            </w:r>
          </w:p>
        </w:tc>
      </w:tr>
      <w:tr w:rsidR="0042059B">
        <w:trPr>
          <w:trHeight w:val="551"/>
        </w:trPr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утвердившее программу</w:t>
            </w:r>
          </w:p>
        </w:tc>
        <w:tc>
          <w:tcPr>
            <w:tcW w:w="6432" w:type="dxa"/>
          </w:tcPr>
          <w:p w:rsidR="0042059B" w:rsidRDefault="002C3D2C" w:rsidP="002C3D2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администрации города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 w:rsidR="0042059B">
              <w:rPr>
                <w:sz w:val="24"/>
                <w:szCs w:val="24"/>
              </w:rPr>
              <w:t>иректор департамента</w:t>
            </w:r>
            <w:r w:rsidR="008D3C13">
              <w:rPr>
                <w:sz w:val="24"/>
                <w:szCs w:val="24"/>
              </w:rPr>
              <w:t>.</w:t>
            </w:r>
          </w:p>
        </w:tc>
      </w:tr>
      <w:tr w:rsidR="0042059B">
        <w:trPr>
          <w:trHeight w:val="517"/>
        </w:trPr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утверждения</w:t>
            </w:r>
          </w:p>
        </w:tc>
        <w:tc>
          <w:tcPr>
            <w:tcW w:w="6432" w:type="dxa"/>
          </w:tcPr>
          <w:p w:rsidR="0042059B" w:rsidRPr="009A52A1" w:rsidRDefault="009A52A1" w:rsidP="009A52A1">
            <w:pPr>
              <w:snapToGrid w:val="0"/>
              <w:rPr>
                <w:sz w:val="24"/>
                <w:szCs w:val="24"/>
                <w:u w:val="single"/>
              </w:rPr>
            </w:pPr>
            <w:r w:rsidRPr="009A52A1">
              <w:rPr>
                <w:sz w:val="24"/>
                <w:szCs w:val="24"/>
                <w:u w:val="single"/>
              </w:rPr>
              <w:t xml:space="preserve">« 29 </w:t>
            </w:r>
            <w:r w:rsidR="0042059B" w:rsidRPr="009A52A1">
              <w:rPr>
                <w:sz w:val="24"/>
                <w:szCs w:val="24"/>
                <w:u w:val="single"/>
              </w:rPr>
              <w:t xml:space="preserve">» </w:t>
            </w:r>
            <w:r w:rsidRPr="009A52A1">
              <w:rPr>
                <w:sz w:val="24"/>
                <w:szCs w:val="24"/>
                <w:u w:val="single"/>
              </w:rPr>
              <w:t xml:space="preserve"> ноября  </w:t>
            </w:r>
            <w:r w:rsidR="00737FB6" w:rsidRPr="009A52A1">
              <w:rPr>
                <w:sz w:val="24"/>
                <w:szCs w:val="24"/>
                <w:u w:val="single"/>
              </w:rPr>
              <w:t>201</w:t>
            </w:r>
            <w:r w:rsidR="003E144C">
              <w:rPr>
                <w:sz w:val="24"/>
                <w:szCs w:val="24"/>
                <w:u w:val="single"/>
              </w:rPr>
              <w:t>1</w:t>
            </w:r>
            <w:r w:rsidR="0042059B" w:rsidRPr="009A52A1">
              <w:rPr>
                <w:sz w:val="24"/>
                <w:szCs w:val="24"/>
                <w:u w:val="single"/>
              </w:rPr>
              <w:t xml:space="preserve"> г.</w:t>
            </w:r>
          </w:p>
        </w:tc>
      </w:tr>
      <w:tr w:rsidR="0042059B" w:rsidRPr="00D66735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6432" w:type="dxa"/>
          </w:tcPr>
          <w:p w:rsidR="0042059B" w:rsidRPr="00A02636" w:rsidRDefault="009A52A1" w:rsidP="009A52A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2059B" w:rsidRPr="00A02636">
              <w:rPr>
                <w:sz w:val="24"/>
                <w:szCs w:val="24"/>
              </w:rPr>
              <w:t>овышение эффективности использования муниципального имущества</w:t>
            </w:r>
            <w:r>
              <w:rPr>
                <w:sz w:val="24"/>
                <w:szCs w:val="24"/>
              </w:rPr>
              <w:t xml:space="preserve"> и з</w:t>
            </w:r>
            <w:r w:rsidRPr="00A02636">
              <w:rPr>
                <w:sz w:val="24"/>
                <w:szCs w:val="24"/>
              </w:rPr>
              <w:t>ащита имущественного состояния</w:t>
            </w:r>
            <w:r w:rsidR="008D3C13">
              <w:rPr>
                <w:sz w:val="24"/>
                <w:szCs w:val="24"/>
              </w:rPr>
              <w:t>.</w:t>
            </w:r>
            <w:r w:rsidR="00267DFE" w:rsidRPr="00A02636">
              <w:rPr>
                <w:sz w:val="28"/>
                <w:szCs w:val="28"/>
              </w:rPr>
              <w:t xml:space="preserve"> </w:t>
            </w:r>
          </w:p>
        </w:tc>
      </w:tr>
      <w:tr w:rsidR="0042059B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6432" w:type="dxa"/>
          </w:tcPr>
          <w:p w:rsidR="0042059B" w:rsidRDefault="00816351">
            <w:pPr>
              <w:numPr>
                <w:ilvl w:val="0"/>
                <w:numId w:val="2"/>
              </w:num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Эффективная организация приватизации</w:t>
            </w:r>
            <w:r w:rsidR="0042059B">
              <w:rPr>
                <w:sz w:val="24"/>
                <w:szCs w:val="24"/>
              </w:rPr>
              <w:t xml:space="preserve"> объек</w:t>
            </w:r>
            <w:r w:rsidR="008D3C13">
              <w:rPr>
                <w:sz w:val="24"/>
                <w:szCs w:val="24"/>
              </w:rPr>
              <w:t>тов муниципальной собственности.</w:t>
            </w:r>
          </w:p>
          <w:p w:rsidR="0042059B" w:rsidRPr="00480385" w:rsidRDefault="0042059B" w:rsidP="00480385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сведений об объек</w:t>
            </w:r>
            <w:r w:rsidR="00480385">
              <w:rPr>
                <w:sz w:val="24"/>
                <w:szCs w:val="24"/>
              </w:rPr>
              <w:t>тах муниципальной собственности</w:t>
            </w:r>
            <w:r w:rsidR="008D3C13">
              <w:rPr>
                <w:sz w:val="24"/>
                <w:szCs w:val="24"/>
              </w:rPr>
              <w:t>.</w:t>
            </w:r>
          </w:p>
          <w:p w:rsidR="00480385" w:rsidRPr="00A02636" w:rsidRDefault="007F22AF" w:rsidP="00480385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страхования</w:t>
            </w:r>
            <w:r w:rsidR="0000323D" w:rsidRPr="00A02636">
              <w:rPr>
                <w:sz w:val="24"/>
                <w:szCs w:val="24"/>
              </w:rPr>
              <w:t xml:space="preserve"> муниципального имущества</w:t>
            </w:r>
            <w:r w:rsidR="00267DFE" w:rsidRPr="00A02636">
              <w:rPr>
                <w:sz w:val="24"/>
                <w:szCs w:val="24"/>
              </w:rPr>
              <w:t>.</w:t>
            </w:r>
          </w:p>
          <w:p w:rsidR="00822237" w:rsidRPr="00480385" w:rsidRDefault="00822237" w:rsidP="005354BE">
            <w:pPr>
              <w:spacing w:line="0" w:lineRule="atLeast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42059B">
        <w:trPr>
          <w:trHeight w:val="457"/>
        </w:trPr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6432" w:type="dxa"/>
          </w:tcPr>
          <w:p w:rsidR="00884779" w:rsidRDefault="007B6061" w:rsidP="008847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-рост доходов</w:t>
            </w:r>
            <w:r w:rsidR="00884779">
              <w:rPr>
                <w:sz w:val="24"/>
                <w:szCs w:val="24"/>
              </w:rPr>
              <w:t xml:space="preserve"> от приватизации муниципального имущества</w:t>
            </w:r>
            <w:r w:rsidR="00884779" w:rsidRPr="00535F6A">
              <w:rPr>
                <w:sz w:val="24"/>
                <w:szCs w:val="24"/>
              </w:rPr>
              <w:t>;</w:t>
            </w:r>
          </w:p>
          <w:p w:rsidR="0042059B" w:rsidRDefault="004205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доли муниципальных объектов недвижимости, имеющих технические паспорта;</w:t>
            </w:r>
          </w:p>
          <w:p w:rsidR="00822237" w:rsidRDefault="00884779" w:rsidP="005354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-количество застрахованных муниципальных объектов</w:t>
            </w:r>
            <w:r w:rsidR="005354BE">
              <w:rPr>
                <w:sz w:val="24"/>
                <w:szCs w:val="24"/>
              </w:rPr>
              <w:t>.</w:t>
            </w:r>
          </w:p>
          <w:p w:rsidR="005354BE" w:rsidRPr="00822237" w:rsidRDefault="005354BE" w:rsidP="005354BE">
            <w:pPr>
              <w:jc w:val="both"/>
              <w:rPr>
                <w:sz w:val="24"/>
                <w:szCs w:val="24"/>
              </w:rPr>
            </w:pPr>
          </w:p>
        </w:tc>
      </w:tr>
      <w:tr w:rsidR="0042059B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6432" w:type="dxa"/>
          </w:tcPr>
          <w:p w:rsidR="0000323D" w:rsidRDefault="0042059B">
            <w:pPr>
              <w:snapToGrid w:val="0"/>
              <w:spacing w:line="0" w:lineRule="atLeast"/>
              <w:ind w:left="-20" w:hanging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Федеральным законом от 06.10.2003 № 131-ФЗ «Об общих принципах организации местного самоуправления в Российской Федерации» муниципальная собственность определена как экономическая основа местного самоуправления. Управление муниципальной собственностью предполагает как решение вопросов местного значения путём наиболее целесообразного использования собственного имущества муниципальными образованиями, так и извлечение максимального дохода от распоряжения ею. </w:t>
            </w:r>
          </w:p>
          <w:p w:rsidR="0042059B" w:rsidRDefault="0042059B">
            <w:pPr>
              <w:snapToGrid w:val="0"/>
              <w:spacing w:line="0" w:lineRule="atLeast"/>
              <w:ind w:left="-20" w:hanging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Программные мероприятия направлены на решение возникающих проблем, препятствующих более эффективному управлению муниципальной собственностью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2059B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6432" w:type="dxa"/>
          </w:tcPr>
          <w:p w:rsidR="0042059B" w:rsidRDefault="0042059B" w:rsidP="00A77B3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2012-201</w:t>
            </w:r>
            <w:r w:rsidR="00A77B3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годы</w:t>
            </w:r>
            <w:r w:rsidR="008D3C13">
              <w:rPr>
                <w:sz w:val="24"/>
                <w:szCs w:val="24"/>
              </w:rPr>
              <w:t>.</w:t>
            </w:r>
          </w:p>
        </w:tc>
      </w:tr>
      <w:tr w:rsidR="0042059B" w:rsidTr="00AC5073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432" w:type="dxa"/>
            <w:shd w:val="clear" w:color="auto" w:fill="FFFFFF"/>
          </w:tcPr>
          <w:p w:rsidR="0042059B" w:rsidRDefault="001C7F72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</w:t>
            </w:r>
            <w:r w:rsidR="003B548F">
              <w:rPr>
                <w:sz w:val="24"/>
                <w:szCs w:val="24"/>
              </w:rPr>
              <w:t>ирован</w:t>
            </w:r>
            <w:r w:rsidR="00594D4F">
              <w:rPr>
                <w:sz w:val="24"/>
                <w:szCs w:val="24"/>
              </w:rPr>
              <w:t>и</w:t>
            </w:r>
            <w:r w:rsidR="00EB343E">
              <w:rPr>
                <w:sz w:val="24"/>
                <w:szCs w:val="24"/>
              </w:rPr>
              <w:t>я Программы составляет 35 055,7</w:t>
            </w:r>
            <w:r w:rsidR="003B548F">
              <w:rPr>
                <w:sz w:val="24"/>
                <w:szCs w:val="24"/>
              </w:rPr>
              <w:t xml:space="preserve"> тыс. рублей, в том числе</w:t>
            </w:r>
            <w:r w:rsidR="003B548F" w:rsidRPr="003B548F">
              <w:rPr>
                <w:sz w:val="24"/>
                <w:szCs w:val="24"/>
              </w:rPr>
              <w:t>:</w:t>
            </w:r>
          </w:p>
          <w:p w:rsidR="003B548F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- 2012 год – 9</w:t>
            </w:r>
            <w:r w:rsidR="00EB343E">
              <w:rPr>
                <w:sz w:val="24"/>
                <w:szCs w:val="24"/>
              </w:rPr>
              <w:t> 029,7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3B548F" w:rsidRPr="0011036C">
              <w:rPr>
                <w:sz w:val="24"/>
                <w:szCs w:val="24"/>
              </w:rPr>
              <w:t>;</w:t>
            </w:r>
          </w:p>
          <w:p w:rsidR="003B548F" w:rsidRDefault="003B548F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- 2013 год –</w:t>
            </w:r>
            <w:r w:rsidR="0011036C">
              <w:rPr>
                <w:sz w:val="24"/>
                <w:szCs w:val="24"/>
              </w:rPr>
              <w:t xml:space="preserve"> </w:t>
            </w:r>
            <w:r w:rsidR="003926E8">
              <w:rPr>
                <w:sz w:val="24"/>
                <w:szCs w:val="24"/>
              </w:rPr>
              <w:t>9 </w:t>
            </w:r>
            <w:r w:rsidR="00EB343E">
              <w:rPr>
                <w:sz w:val="24"/>
                <w:szCs w:val="24"/>
              </w:rPr>
              <w:t>4</w:t>
            </w:r>
            <w:r w:rsidR="003926E8">
              <w:rPr>
                <w:sz w:val="24"/>
                <w:szCs w:val="24"/>
              </w:rPr>
              <w:t>02,0</w:t>
            </w:r>
            <w:r>
              <w:rPr>
                <w:sz w:val="24"/>
                <w:szCs w:val="24"/>
              </w:rPr>
              <w:t xml:space="preserve"> тыс. рублей</w:t>
            </w:r>
            <w:r w:rsidRPr="0011036C">
              <w:rPr>
                <w:sz w:val="24"/>
                <w:szCs w:val="24"/>
              </w:rPr>
              <w:t>;</w:t>
            </w:r>
          </w:p>
          <w:p w:rsidR="003B548F" w:rsidRDefault="003926E8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- 2014 год –  10 009,0</w:t>
            </w:r>
            <w:r w:rsidR="00A77B3E">
              <w:rPr>
                <w:sz w:val="24"/>
                <w:szCs w:val="24"/>
              </w:rPr>
              <w:t xml:space="preserve"> тыс. рублей</w:t>
            </w:r>
            <w:r w:rsidR="00A77B3E" w:rsidRPr="00A77B3E">
              <w:rPr>
                <w:sz w:val="24"/>
                <w:szCs w:val="24"/>
              </w:rPr>
              <w:t>;</w:t>
            </w:r>
          </w:p>
          <w:p w:rsidR="00A77B3E" w:rsidRPr="00A77B3E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- 2015 год – 6 615,0 тыс. рублей.</w:t>
            </w:r>
          </w:p>
          <w:p w:rsidR="003B548F" w:rsidRDefault="00701D4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 них за счет средств</w:t>
            </w:r>
            <w:r w:rsidR="003B548F">
              <w:rPr>
                <w:sz w:val="24"/>
                <w:szCs w:val="24"/>
              </w:rPr>
              <w:t xml:space="preserve"> городског</w:t>
            </w:r>
            <w:r w:rsidR="00594D4F">
              <w:rPr>
                <w:sz w:val="24"/>
                <w:szCs w:val="24"/>
              </w:rPr>
              <w:t xml:space="preserve">о бюджета предусмотрено </w:t>
            </w:r>
            <w:r w:rsidR="00EB343E">
              <w:rPr>
                <w:sz w:val="24"/>
                <w:szCs w:val="24"/>
              </w:rPr>
              <w:t>25 466,0</w:t>
            </w:r>
            <w:r w:rsidR="003B548F">
              <w:rPr>
                <w:sz w:val="24"/>
                <w:szCs w:val="24"/>
              </w:rPr>
              <w:t xml:space="preserve"> тыс. рублей, в том числе</w:t>
            </w:r>
            <w:r w:rsidR="003B548F" w:rsidRPr="003B548F">
              <w:rPr>
                <w:sz w:val="24"/>
                <w:szCs w:val="24"/>
              </w:rPr>
              <w:t>:</w:t>
            </w:r>
          </w:p>
          <w:p w:rsidR="003B548F" w:rsidRDefault="00BD03B9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- 2012 год – </w:t>
            </w:r>
            <w:r w:rsidR="00EB343E">
              <w:rPr>
                <w:sz w:val="24"/>
                <w:szCs w:val="24"/>
              </w:rPr>
              <w:t>5 929,9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3B548F" w:rsidRPr="00640653">
              <w:rPr>
                <w:sz w:val="24"/>
                <w:szCs w:val="24"/>
              </w:rPr>
              <w:t>;</w:t>
            </w:r>
          </w:p>
          <w:p w:rsidR="003B548F" w:rsidRDefault="001D2F76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- 2013 год – 6 2</w:t>
            </w:r>
            <w:r w:rsidR="003926E8">
              <w:rPr>
                <w:sz w:val="24"/>
                <w:szCs w:val="24"/>
              </w:rPr>
              <w:t xml:space="preserve">50,2 </w:t>
            </w:r>
            <w:r w:rsidR="003B548F">
              <w:rPr>
                <w:sz w:val="24"/>
                <w:szCs w:val="24"/>
              </w:rPr>
              <w:t>тыс. рублей</w:t>
            </w:r>
            <w:r w:rsidR="003B548F" w:rsidRPr="00640653">
              <w:rPr>
                <w:sz w:val="24"/>
                <w:szCs w:val="24"/>
              </w:rPr>
              <w:t>;</w:t>
            </w:r>
          </w:p>
          <w:p w:rsidR="003B548F" w:rsidRDefault="004B5977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- 2014 год – 6</w:t>
            </w:r>
            <w:r w:rsidR="003926E8">
              <w:rPr>
                <w:sz w:val="24"/>
                <w:szCs w:val="24"/>
              </w:rPr>
              <w:t> 670,9</w:t>
            </w:r>
            <w:r w:rsidR="00A77B3E">
              <w:rPr>
                <w:sz w:val="24"/>
                <w:szCs w:val="24"/>
              </w:rPr>
              <w:t xml:space="preserve"> тыс. рублей</w:t>
            </w:r>
            <w:r w:rsidR="00A77B3E" w:rsidRPr="00A77B3E">
              <w:rPr>
                <w:sz w:val="24"/>
                <w:szCs w:val="24"/>
              </w:rPr>
              <w:t>;</w:t>
            </w:r>
          </w:p>
          <w:p w:rsidR="00A77B3E" w:rsidRPr="00A77B3E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- 2015 год – 6 615,0 тыс. рублей</w:t>
            </w:r>
          </w:p>
          <w:p w:rsidR="003B548F" w:rsidRPr="00CA4ED0" w:rsidRDefault="00701D4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</w:t>
            </w:r>
            <w:r w:rsidR="003B548F">
              <w:rPr>
                <w:sz w:val="24"/>
                <w:szCs w:val="24"/>
              </w:rPr>
              <w:t xml:space="preserve"> окружного бюджета </w:t>
            </w:r>
            <w:r w:rsidR="00CA4ED0">
              <w:rPr>
                <w:sz w:val="24"/>
                <w:szCs w:val="24"/>
              </w:rPr>
              <w:t xml:space="preserve">предусмотрено </w:t>
            </w:r>
            <w:r w:rsidR="00A77B3E">
              <w:rPr>
                <w:sz w:val="24"/>
                <w:szCs w:val="24"/>
              </w:rPr>
              <w:t>– 9 589,7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CA4ED0">
              <w:rPr>
                <w:sz w:val="24"/>
                <w:szCs w:val="24"/>
              </w:rPr>
              <w:t>, в том числе</w:t>
            </w:r>
            <w:r w:rsidR="00CA4ED0" w:rsidRPr="00CA4ED0">
              <w:rPr>
                <w:sz w:val="24"/>
                <w:szCs w:val="24"/>
              </w:rPr>
              <w:t>:</w:t>
            </w:r>
          </w:p>
          <w:p w:rsidR="003B548F" w:rsidRPr="0011036C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- 2012 год – 3 099,8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3B548F" w:rsidRPr="0011036C">
              <w:rPr>
                <w:sz w:val="24"/>
                <w:szCs w:val="24"/>
              </w:rPr>
              <w:t>;</w:t>
            </w:r>
          </w:p>
          <w:p w:rsidR="003B548F" w:rsidRDefault="003B548F" w:rsidP="001C7F72">
            <w:pPr>
              <w:snapToGrid w:val="0"/>
              <w:jc w:val="both"/>
              <w:rPr>
                <w:sz w:val="24"/>
                <w:szCs w:val="24"/>
              </w:rPr>
            </w:pPr>
            <w:r w:rsidRPr="0011036C">
              <w:rPr>
                <w:sz w:val="24"/>
                <w:szCs w:val="24"/>
              </w:rPr>
              <w:t xml:space="preserve">- 2013 </w:t>
            </w:r>
            <w:r w:rsidR="00A77B3E">
              <w:rPr>
                <w:sz w:val="24"/>
                <w:szCs w:val="24"/>
              </w:rPr>
              <w:t>год – 3 151,8</w:t>
            </w:r>
            <w:r>
              <w:rPr>
                <w:sz w:val="24"/>
                <w:szCs w:val="24"/>
              </w:rPr>
              <w:t xml:space="preserve"> тыс. рублей</w:t>
            </w:r>
            <w:r w:rsidRPr="0011036C">
              <w:rPr>
                <w:sz w:val="24"/>
                <w:szCs w:val="24"/>
              </w:rPr>
              <w:t>;</w:t>
            </w:r>
          </w:p>
          <w:p w:rsidR="003B548F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- 2014 год – 3 338,1</w:t>
            </w:r>
            <w:r w:rsidR="00F12D02">
              <w:rPr>
                <w:sz w:val="24"/>
                <w:szCs w:val="24"/>
              </w:rPr>
              <w:t xml:space="preserve"> тыс. рублей</w:t>
            </w:r>
            <w:r w:rsidRPr="00600A23">
              <w:rPr>
                <w:sz w:val="24"/>
                <w:szCs w:val="24"/>
              </w:rPr>
              <w:t>;</w:t>
            </w:r>
          </w:p>
          <w:p w:rsidR="00A77B3E" w:rsidRPr="00A77B3E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- 2015 год – 0,00 тыс. рублей.</w:t>
            </w:r>
          </w:p>
          <w:p w:rsidR="0042059B" w:rsidRDefault="0042059B">
            <w:pPr>
              <w:rPr>
                <w:sz w:val="24"/>
                <w:szCs w:val="24"/>
              </w:rPr>
            </w:pPr>
          </w:p>
        </w:tc>
      </w:tr>
      <w:tr w:rsidR="0042059B">
        <w:tc>
          <w:tcPr>
            <w:tcW w:w="3708" w:type="dxa"/>
          </w:tcPr>
          <w:p w:rsidR="0042059B" w:rsidRDefault="0042059B" w:rsidP="008A08AD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Ожидаемые</w:t>
            </w:r>
            <w:r w:rsidR="008A08AD">
              <w:rPr>
                <w:sz w:val="24"/>
                <w:szCs w:val="24"/>
              </w:rPr>
              <w:t xml:space="preserve"> конечные </w:t>
            </w:r>
            <w:r>
              <w:rPr>
                <w:sz w:val="24"/>
                <w:szCs w:val="24"/>
              </w:rPr>
              <w:t xml:space="preserve"> результаты</w:t>
            </w:r>
          </w:p>
        </w:tc>
        <w:tc>
          <w:tcPr>
            <w:tcW w:w="6432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A4ED0">
              <w:rPr>
                <w:sz w:val="24"/>
                <w:szCs w:val="24"/>
              </w:rPr>
              <w:t xml:space="preserve"> увеличение доли муниципальных объектов недвижимости, имеющих технические паспорта</w:t>
            </w:r>
            <w:r w:rsidR="00701D4E">
              <w:rPr>
                <w:sz w:val="24"/>
                <w:szCs w:val="24"/>
              </w:rPr>
              <w:t xml:space="preserve"> до</w:t>
            </w:r>
            <w:r w:rsidR="00A77B3E">
              <w:rPr>
                <w:sz w:val="24"/>
                <w:szCs w:val="24"/>
              </w:rPr>
              <w:t xml:space="preserve"> - 30</w:t>
            </w:r>
            <w:r>
              <w:rPr>
                <w:sz w:val="24"/>
                <w:szCs w:val="24"/>
              </w:rPr>
              <w:t>%;</w:t>
            </w:r>
          </w:p>
          <w:p w:rsidR="0042059B" w:rsidRDefault="007B606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01D4E">
              <w:rPr>
                <w:sz w:val="24"/>
                <w:szCs w:val="24"/>
              </w:rPr>
              <w:t xml:space="preserve"> получение доходов от приватизации муниципального имущества за период </w:t>
            </w:r>
            <w:r w:rsidR="001A646B">
              <w:rPr>
                <w:sz w:val="24"/>
                <w:szCs w:val="24"/>
              </w:rPr>
              <w:t>реализации программы не менее 67</w:t>
            </w:r>
            <w:r w:rsidR="00701D4E">
              <w:rPr>
                <w:sz w:val="24"/>
                <w:szCs w:val="24"/>
              </w:rPr>
              <w:t> 000тыс. рублей (ежегодный рост доходов не менее чем на 7%)</w:t>
            </w:r>
            <w:r w:rsidR="00051D9B">
              <w:rPr>
                <w:sz w:val="24"/>
                <w:szCs w:val="24"/>
              </w:rPr>
              <w:t>.</w:t>
            </w:r>
          </w:p>
          <w:p w:rsidR="0042059B" w:rsidRDefault="0042059B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92B8E" w:rsidRPr="00404DCB" w:rsidRDefault="00492B8E" w:rsidP="00492B8E">
            <w:pPr>
              <w:pStyle w:val="1"/>
              <w:numPr>
                <w:ilvl w:val="0"/>
                <w:numId w:val="0"/>
              </w:numPr>
              <w:jc w:val="both"/>
              <w:rPr>
                <w:b/>
              </w:rPr>
            </w:pPr>
            <w:bookmarkStart w:id="1" w:name="sub_154"/>
          </w:p>
          <w:bookmarkEnd w:id="1"/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42059B" w:rsidRPr="00267D1C" w:rsidRDefault="0042059B">
      <w:pPr>
        <w:pStyle w:val="Standard"/>
        <w:ind w:left="270" w:right="-390"/>
        <w:jc w:val="center"/>
        <w:rPr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CA4ED0" w:rsidRDefault="00CA4ED0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EF7C66" w:rsidRDefault="00EF7C66">
      <w:pPr>
        <w:pStyle w:val="Standard"/>
        <w:ind w:left="270" w:right="-390"/>
        <w:jc w:val="center"/>
        <w:rPr>
          <w:b/>
          <w:bCs/>
          <w:lang w:val="ru-RU"/>
        </w:rPr>
      </w:pPr>
    </w:p>
    <w:p w:rsidR="00F5131E" w:rsidRDefault="00F5131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6528E4" w:rsidRDefault="006528E4">
      <w:pPr>
        <w:pStyle w:val="Standard"/>
        <w:ind w:left="270" w:right="-390"/>
        <w:jc w:val="center"/>
        <w:rPr>
          <w:b/>
          <w:bCs/>
          <w:lang w:val="ru-RU"/>
        </w:rPr>
      </w:pPr>
    </w:p>
    <w:p w:rsidR="006528E4" w:rsidRDefault="006528E4">
      <w:pPr>
        <w:pStyle w:val="Standard"/>
        <w:ind w:left="270" w:right="-390"/>
        <w:jc w:val="center"/>
        <w:rPr>
          <w:b/>
          <w:bCs/>
          <w:lang w:val="ru-RU"/>
        </w:rPr>
      </w:pPr>
    </w:p>
    <w:p w:rsidR="006528E4" w:rsidRDefault="006528E4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РАЗДЕЛ 2</w:t>
      </w:r>
    </w:p>
    <w:p w:rsidR="0042059B" w:rsidRDefault="0042059B">
      <w:pPr>
        <w:pStyle w:val="Standard"/>
        <w:ind w:left="270" w:right="-45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ХАРАКТЕРИСТИКА ПРОБЛЕМЫ, НА РЕШЕНИЕ КОТОРОЙ НАПРАВЛЕНА ВЕДОМСТВЕННАЯ ЦЕЛЕВАЯ ПРОГРАММА</w:t>
      </w:r>
    </w:p>
    <w:p w:rsidR="0042059B" w:rsidRDefault="0042059B">
      <w:pPr>
        <w:pStyle w:val="Standard"/>
        <w:ind w:left="270" w:right="-45"/>
        <w:jc w:val="both"/>
        <w:rPr>
          <w:rFonts w:eastAsia="Times New Roman"/>
          <w:b/>
          <w:bCs/>
          <w:color w:val="auto"/>
          <w:lang w:val="ru-RU" w:eastAsia="ar-SA" w:bidi="ar-SA"/>
        </w:rPr>
      </w:pPr>
    </w:p>
    <w:p w:rsidR="0042059B" w:rsidRDefault="0042059B">
      <w:pPr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 муниципальная собственность определена как экономическая основа местного самоуправления. Управление муниципальной собственностью предполагает как решение вопросов местного значения путём наиболее целесообразного использования собственного имущества муниципальными образованиями, так и извлечения максимального дохода от распоряжения ею. </w:t>
      </w:r>
    </w:p>
    <w:p w:rsidR="0042059B" w:rsidRDefault="0042059B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 этой связи следует отметить ряд проблем, препятствующих более эффективному использованию имущества муниципального образования городской округ город Югорск:</w:t>
      </w:r>
    </w:p>
    <w:p w:rsidR="0042059B" w:rsidRDefault="0042059B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право собственности оформлено не на все объекты муниципальной недвижимости;</w:t>
      </w:r>
    </w:p>
    <w:p w:rsidR="0042059B" w:rsidRDefault="0042059B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недостаточное поступление в бюджет города средств от использ</w:t>
      </w:r>
      <w:r w:rsidR="00E15344">
        <w:rPr>
          <w:sz w:val="24"/>
          <w:szCs w:val="24"/>
        </w:rPr>
        <w:t>ования муниципального имущества</w:t>
      </w:r>
      <w:r w:rsidR="00E15344" w:rsidRPr="00E15344">
        <w:rPr>
          <w:sz w:val="24"/>
          <w:szCs w:val="24"/>
        </w:rPr>
        <w:t>;</w:t>
      </w:r>
    </w:p>
    <w:p w:rsidR="00E15344" w:rsidRPr="00A02636" w:rsidRDefault="00E15344">
      <w:pPr>
        <w:spacing w:line="360" w:lineRule="auto"/>
        <w:ind w:firstLine="360"/>
        <w:jc w:val="both"/>
        <w:rPr>
          <w:sz w:val="24"/>
          <w:szCs w:val="24"/>
        </w:rPr>
      </w:pPr>
      <w:r w:rsidRPr="00A02636">
        <w:rPr>
          <w:sz w:val="24"/>
          <w:szCs w:val="24"/>
        </w:rPr>
        <w:t>- риск случайной гибели или</w:t>
      </w:r>
      <w:r w:rsidR="006528E4">
        <w:rPr>
          <w:sz w:val="24"/>
          <w:szCs w:val="24"/>
        </w:rPr>
        <w:t xml:space="preserve"> порчи муниципального имущества.</w:t>
      </w:r>
    </w:p>
    <w:p w:rsidR="00E15344" w:rsidRPr="00A02636" w:rsidRDefault="00E15344" w:rsidP="00E15344">
      <w:pPr>
        <w:spacing w:line="360" w:lineRule="auto"/>
        <w:ind w:firstLine="567"/>
        <w:jc w:val="both"/>
        <w:rPr>
          <w:sz w:val="24"/>
          <w:szCs w:val="24"/>
        </w:rPr>
      </w:pPr>
      <w:r w:rsidRPr="00A02636">
        <w:rPr>
          <w:sz w:val="24"/>
          <w:szCs w:val="24"/>
        </w:rPr>
        <w:t xml:space="preserve">Муниципальная собственность определяется как достояние местного сообщества муниципального образования, предназначенное для решения вопросов местного значения. </w:t>
      </w:r>
    </w:p>
    <w:p w:rsidR="00817BFB" w:rsidRDefault="00E15344" w:rsidP="00E15344">
      <w:pPr>
        <w:spacing w:line="360" w:lineRule="auto"/>
        <w:ind w:firstLine="567"/>
        <w:jc w:val="both"/>
        <w:rPr>
          <w:sz w:val="24"/>
          <w:szCs w:val="24"/>
        </w:rPr>
      </w:pPr>
      <w:r w:rsidRPr="00A02636">
        <w:rPr>
          <w:sz w:val="24"/>
          <w:szCs w:val="24"/>
        </w:rPr>
        <w:t xml:space="preserve">В отношениях собственности тесно переплетаются две стороны: благо обладания имуществом и получение доходов от его использования, и бремя несения связанных с этим расходов, издержек и риска. </w:t>
      </w:r>
    </w:p>
    <w:p w:rsidR="00E15344" w:rsidRPr="00E15344" w:rsidRDefault="00E15344" w:rsidP="00E15344">
      <w:pPr>
        <w:spacing w:line="360" w:lineRule="auto"/>
        <w:ind w:firstLine="567"/>
        <w:jc w:val="both"/>
        <w:rPr>
          <w:sz w:val="24"/>
          <w:szCs w:val="24"/>
        </w:rPr>
      </w:pPr>
      <w:r w:rsidRPr="00A02636">
        <w:rPr>
          <w:sz w:val="24"/>
          <w:szCs w:val="24"/>
        </w:rPr>
        <w:t>Муниципальное образование несет также риск случайной гибели или порчи своего имущества, то есть утраты или повреждения при отсутствии чьей – либо вины в этом. На практике, из-за финансовой нестабильности муниципальные образования, выступающие в качестве собственника имущества, не уделяют должного внимания механизмам возмещения ущерба от утраченного имущества. В результате бремя восстановления утраченного имущества или возмещение ущерба пострадавшим жителям муниципальных образований ложится полностью на местный бюджет. В этой связи гарантированной защитой имущественных интересов органов местного самоуправления является страхование.</w:t>
      </w:r>
    </w:p>
    <w:p w:rsidR="0042059B" w:rsidRDefault="00E15344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33B3">
        <w:rPr>
          <w:sz w:val="24"/>
          <w:szCs w:val="24"/>
        </w:rPr>
        <w:t xml:space="preserve">Одной из </w:t>
      </w:r>
      <w:r w:rsidR="0042059B">
        <w:rPr>
          <w:sz w:val="24"/>
          <w:szCs w:val="24"/>
        </w:rPr>
        <w:t xml:space="preserve">проблем, стоящей перед департаментом муниципальной собственности и градостроительства администрации города </w:t>
      </w:r>
      <w:proofErr w:type="spellStart"/>
      <w:r w:rsidR="0042059B">
        <w:rPr>
          <w:sz w:val="24"/>
          <w:szCs w:val="24"/>
        </w:rPr>
        <w:t>Югорска</w:t>
      </w:r>
      <w:proofErr w:type="spellEnd"/>
      <w:r w:rsidR="0042059B">
        <w:rPr>
          <w:sz w:val="24"/>
          <w:szCs w:val="24"/>
        </w:rPr>
        <w:t xml:space="preserve"> в сфере оформления права собственности на объекты муниципальной собственности, является устаревшая техническая документация или ее отсутствие. Наличие технического и кадастрового паспорта на объект недвижимости является обязательным требованием при проведении государственной регистрации права муниципальной собственности.</w:t>
      </w:r>
    </w:p>
    <w:p w:rsidR="00051D9B" w:rsidRDefault="0042059B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Кроме того, проведение технической инвентаризации позволит установить точную площадь муниципальных нежилых помещений и зданий, выявить перепланированные и реконструированные объекты.</w:t>
      </w:r>
      <w:r w:rsidR="003C14BE">
        <w:rPr>
          <w:sz w:val="24"/>
          <w:szCs w:val="24"/>
        </w:rPr>
        <w:t xml:space="preserve"> </w:t>
      </w:r>
    </w:p>
    <w:p w:rsidR="0042059B" w:rsidRDefault="0042059B">
      <w:pPr>
        <w:spacing w:line="360" w:lineRule="auto"/>
        <w:ind w:firstLine="360"/>
        <w:jc w:val="both"/>
        <w:rPr>
          <w:rFonts w:cs="Times New Roman"/>
          <w:spacing w:val="-5"/>
          <w:sz w:val="24"/>
          <w:szCs w:val="24"/>
        </w:rPr>
      </w:pPr>
      <w:r>
        <w:rPr>
          <w:rFonts w:cs="Times New Roman"/>
          <w:spacing w:val="-5"/>
          <w:sz w:val="24"/>
          <w:szCs w:val="24"/>
        </w:rPr>
        <w:lastRenderedPageBreak/>
        <w:t>В прогнозный перечень приватизации имущества муниципального образования городской округ город Югорск включаются объекты, требующие значительных инвестиций, невостребованные для цели аренды, в том числе здания, помещения с высокой степенью износа, арендная плата по которым не позволяет покрыть затраты на проведение необходимых ремонтов.</w:t>
      </w:r>
    </w:p>
    <w:p w:rsidR="00051D9B" w:rsidRDefault="00051D9B">
      <w:pPr>
        <w:spacing w:line="360" w:lineRule="auto"/>
        <w:ind w:firstLine="360"/>
        <w:jc w:val="both"/>
        <w:rPr>
          <w:rFonts w:cs="Times New Roman"/>
          <w:spacing w:val="-5"/>
          <w:sz w:val="24"/>
          <w:szCs w:val="24"/>
        </w:rPr>
      </w:pPr>
      <w:r>
        <w:rPr>
          <w:rFonts w:cs="Times New Roman"/>
          <w:spacing w:val="-5"/>
          <w:sz w:val="24"/>
          <w:szCs w:val="24"/>
        </w:rPr>
        <w:t>Необходимость решения вышеперечисленных проблем программно – целевым методом обусловлена их комплексностью и взаимосвязью.</w:t>
      </w:r>
    </w:p>
    <w:p w:rsidR="0042059B" w:rsidRDefault="0042059B">
      <w:pPr>
        <w:pStyle w:val="Standard"/>
        <w:spacing w:line="360" w:lineRule="auto"/>
        <w:ind w:left="270" w:right="-60"/>
        <w:jc w:val="both"/>
        <w:rPr>
          <w:b/>
          <w:bCs/>
          <w:lang w:val="ru-RU"/>
        </w:rPr>
      </w:pPr>
    </w:p>
    <w:p w:rsidR="0042059B" w:rsidRDefault="0042059B">
      <w:pPr>
        <w:pStyle w:val="Standard"/>
        <w:ind w:left="270" w:right="-45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45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РАЗДЕЛ 3</w:t>
      </w:r>
    </w:p>
    <w:p w:rsidR="0042059B" w:rsidRDefault="0042059B">
      <w:pPr>
        <w:pStyle w:val="Standard"/>
        <w:ind w:left="270" w:right="-45"/>
        <w:jc w:val="center"/>
        <w:rPr>
          <w:rFonts w:eastAsia="Times New Roman"/>
          <w:b/>
          <w:bCs/>
          <w:spacing w:val="-5"/>
          <w:lang w:val="ru-RU" w:eastAsia="ar-SA" w:bidi="ar-SA"/>
        </w:rPr>
      </w:pPr>
      <w:r>
        <w:rPr>
          <w:rFonts w:eastAsia="Times New Roman"/>
          <w:b/>
          <w:bCs/>
          <w:spacing w:val="-5"/>
          <w:lang w:val="ru-RU" w:eastAsia="ar-SA" w:bidi="ar-SA"/>
        </w:rPr>
        <w:t xml:space="preserve">ОСНОВНЫЕ ЦЕЛИ И ЗАДАЧИ ВЕДОМСТВЕННОЙ ЦЕЛЕВОЙ ПРОГРАММЫ, </w:t>
      </w:r>
    </w:p>
    <w:p w:rsidR="0042059B" w:rsidRDefault="0042059B">
      <w:pPr>
        <w:pStyle w:val="Standard"/>
        <w:ind w:left="270" w:right="-45"/>
        <w:jc w:val="both"/>
        <w:rPr>
          <w:rFonts w:eastAsia="Times New Roman"/>
          <w:b/>
          <w:bCs/>
          <w:spacing w:val="-5"/>
          <w:lang w:val="ru-RU" w:eastAsia="ar-SA" w:bidi="ar-SA"/>
        </w:rPr>
      </w:pPr>
    </w:p>
    <w:p w:rsidR="0042059B" w:rsidRDefault="0042059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Целью ведомственной целевой программы «Основные направления развития в области управления и распоряжения собственностью муниципального образования городской округ город Югорск на 2012-201</w:t>
      </w:r>
      <w:r w:rsidR="00A77B3E">
        <w:rPr>
          <w:sz w:val="24"/>
          <w:szCs w:val="24"/>
        </w:rPr>
        <w:t>5</w:t>
      </w:r>
      <w:r>
        <w:rPr>
          <w:sz w:val="24"/>
          <w:szCs w:val="24"/>
        </w:rPr>
        <w:t xml:space="preserve"> годы» является </w:t>
      </w:r>
      <w:r w:rsidR="00AA48D1">
        <w:rPr>
          <w:sz w:val="24"/>
          <w:szCs w:val="24"/>
        </w:rPr>
        <w:t>п</w:t>
      </w:r>
      <w:r w:rsidR="00AA48D1" w:rsidRPr="00A02636">
        <w:rPr>
          <w:sz w:val="24"/>
          <w:szCs w:val="24"/>
        </w:rPr>
        <w:t>овышение эффективности использования муниципального имущества</w:t>
      </w:r>
      <w:r w:rsidR="00AA48D1">
        <w:rPr>
          <w:sz w:val="24"/>
          <w:szCs w:val="24"/>
        </w:rPr>
        <w:t xml:space="preserve"> и з</w:t>
      </w:r>
      <w:r w:rsidR="00AA48D1" w:rsidRPr="00A02636">
        <w:rPr>
          <w:sz w:val="24"/>
          <w:szCs w:val="24"/>
        </w:rPr>
        <w:t>ащита имущественного состояния</w:t>
      </w:r>
      <w:r>
        <w:rPr>
          <w:sz w:val="24"/>
          <w:szCs w:val="24"/>
        </w:rPr>
        <w:t>.</w:t>
      </w:r>
    </w:p>
    <w:p w:rsidR="0042059B" w:rsidRDefault="0042059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поставленной цели возможно при условии выполнения следующих задач:</w:t>
      </w:r>
    </w:p>
    <w:p w:rsidR="0042059B" w:rsidRDefault="00EF7C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Задача 1. Эффективная организация приватизации</w:t>
      </w:r>
      <w:r w:rsidR="0042059B">
        <w:rPr>
          <w:sz w:val="24"/>
          <w:szCs w:val="24"/>
        </w:rPr>
        <w:t xml:space="preserve"> объектов муниципальной собственности;</w:t>
      </w:r>
    </w:p>
    <w:p w:rsidR="0042059B" w:rsidRPr="003334A7" w:rsidRDefault="0042059B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Задача 2. Обновление сведений об объектах муниципальной</w:t>
      </w:r>
      <w:r>
        <w:rPr>
          <w:rFonts w:cs="Times New Roman"/>
          <w:b/>
          <w:i/>
          <w:sz w:val="24"/>
          <w:szCs w:val="24"/>
        </w:rPr>
        <w:t xml:space="preserve"> </w:t>
      </w:r>
      <w:r w:rsidR="003334A7">
        <w:rPr>
          <w:rFonts w:cs="Times New Roman"/>
          <w:sz w:val="24"/>
          <w:szCs w:val="24"/>
        </w:rPr>
        <w:t>собственности</w:t>
      </w:r>
      <w:r w:rsidR="003334A7" w:rsidRPr="003334A7">
        <w:rPr>
          <w:rFonts w:cs="Times New Roman"/>
          <w:sz w:val="24"/>
          <w:szCs w:val="24"/>
        </w:rPr>
        <w:t>;</w:t>
      </w:r>
    </w:p>
    <w:p w:rsidR="003334A7" w:rsidRPr="00A02636" w:rsidRDefault="003334A7">
      <w:pPr>
        <w:spacing w:line="360" w:lineRule="auto"/>
        <w:jc w:val="both"/>
        <w:rPr>
          <w:rFonts w:cs="Times New Roman"/>
          <w:sz w:val="24"/>
          <w:szCs w:val="24"/>
        </w:rPr>
      </w:pPr>
      <w:r w:rsidRPr="00A02636">
        <w:rPr>
          <w:rFonts w:cs="Times New Roman"/>
          <w:sz w:val="24"/>
          <w:szCs w:val="24"/>
        </w:rPr>
        <w:t xml:space="preserve">Задача 3. </w:t>
      </w:r>
      <w:r w:rsidR="0002781E">
        <w:rPr>
          <w:rFonts w:cs="Times New Roman"/>
          <w:sz w:val="24"/>
          <w:szCs w:val="24"/>
        </w:rPr>
        <w:t>Обеспечение с</w:t>
      </w:r>
      <w:r w:rsidRPr="00A02636">
        <w:rPr>
          <w:rFonts w:cs="Times New Roman"/>
          <w:sz w:val="24"/>
          <w:szCs w:val="24"/>
        </w:rPr>
        <w:t>трах</w:t>
      </w:r>
      <w:r w:rsidR="0002781E">
        <w:rPr>
          <w:rFonts w:cs="Times New Roman"/>
          <w:sz w:val="24"/>
          <w:szCs w:val="24"/>
        </w:rPr>
        <w:t>ования</w:t>
      </w:r>
      <w:r w:rsidR="00A22A25" w:rsidRPr="00A02636">
        <w:rPr>
          <w:rFonts w:cs="Times New Roman"/>
          <w:sz w:val="24"/>
          <w:szCs w:val="24"/>
        </w:rPr>
        <w:t xml:space="preserve"> муниципального имущества</w:t>
      </w:r>
      <w:r w:rsidR="006528E4">
        <w:rPr>
          <w:rFonts w:cs="Times New Roman"/>
          <w:sz w:val="24"/>
          <w:szCs w:val="24"/>
        </w:rPr>
        <w:t>.</w:t>
      </w:r>
    </w:p>
    <w:p w:rsidR="0042059B" w:rsidRDefault="0042059B">
      <w:pPr>
        <w:pStyle w:val="Standard"/>
        <w:spacing w:line="360" w:lineRule="auto"/>
        <w:ind w:right="-45" w:firstLine="709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Оценка эффективности реализации программы осуществляется на основе комплексного мониторинга показателей выполнения программы.</w:t>
      </w:r>
    </w:p>
    <w:p w:rsidR="003C3DBF" w:rsidRDefault="003C3DBF">
      <w:pPr>
        <w:pStyle w:val="Standard"/>
        <w:tabs>
          <w:tab w:val="left" w:pos="432"/>
        </w:tabs>
        <w:autoSpaceDE w:val="0"/>
        <w:spacing w:before="108" w:after="108"/>
        <w:ind w:right="-45" w:firstLine="709"/>
        <w:jc w:val="both"/>
        <w:rPr>
          <w:rFonts w:eastAsia="Times New Roman"/>
          <w:spacing w:val="-5"/>
          <w:lang w:val="ru-RU" w:eastAsia="ar-SA" w:bidi="ar-SA"/>
        </w:rPr>
      </w:pPr>
    </w:p>
    <w:p w:rsidR="0042059B" w:rsidRDefault="0042059B">
      <w:pPr>
        <w:pStyle w:val="Standard"/>
        <w:ind w:left="270" w:right="-390"/>
        <w:jc w:val="center"/>
        <w:rPr>
          <w:rFonts w:eastAsia="Times New Roman"/>
          <w:b/>
          <w:bCs/>
          <w:spacing w:val="-5"/>
          <w:lang w:val="ru-RU" w:eastAsia="ar-SA" w:bidi="ar-SA"/>
        </w:rPr>
      </w:pPr>
      <w:r>
        <w:rPr>
          <w:rFonts w:eastAsia="Times New Roman"/>
          <w:b/>
          <w:bCs/>
          <w:spacing w:val="-5"/>
          <w:lang w:val="ru-RU" w:eastAsia="ar-SA" w:bidi="ar-SA"/>
        </w:rPr>
        <w:t>РАЗДЕЛ 4</w:t>
      </w:r>
    </w:p>
    <w:p w:rsidR="0042059B" w:rsidRDefault="0042059B">
      <w:pPr>
        <w:pStyle w:val="Standard"/>
        <w:ind w:left="270" w:right="-390"/>
        <w:jc w:val="center"/>
        <w:rPr>
          <w:rFonts w:eastAsia="Times New Roman"/>
          <w:b/>
          <w:bCs/>
          <w:spacing w:val="-5"/>
          <w:lang w:val="ru-RU" w:eastAsia="ar-SA" w:bidi="ar-SA"/>
        </w:rPr>
      </w:pPr>
      <w:r>
        <w:rPr>
          <w:rFonts w:eastAsia="Times New Roman"/>
          <w:b/>
          <w:bCs/>
          <w:spacing w:val="-5"/>
          <w:lang w:val="ru-RU" w:eastAsia="ar-SA" w:bidi="ar-SA"/>
        </w:rPr>
        <w:t>ПЕРЕЧЕНЬ И ОПИСАНИЕ ПРОГРАММНЫХ МЕРОПРИЯТИЙ</w:t>
      </w:r>
    </w:p>
    <w:p w:rsidR="0042059B" w:rsidRDefault="0042059B">
      <w:pPr>
        <w:pStyle w:val="Standard"/>
        <w:ind w:left="270" w:right="-390"/>
        <w:jc w:val="center"/>
        <w:rPr>
          <w:rFonts w:eastAsia="Times New Roman"/>
          <w:b/>
          <w:bCs/>
          <w:spacing w:val="-5"/>
          <w:lang w:val="ru-RU" w:eastAsia="ar-SA" w:bidi="ar-SA"/>
        </w:rPr>
      </w:pPr>
    </w:p>
    <w:p w:rsidR="0042059B" w:rsidRDefault="0042059B">
      <w:pPr>
        <w:pStyle w:val="Standard"/>
        <w:spacing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Организация эффективного использования муниципального имущества на территории муниципального образования город Югорск выражается в его рациональном формировании и управлении.</w:t>
      </w:r>
    </w:p>
    <w:p w:rsidR="0042059B" w:rsidRDefault="0042059B">
      <w:pPr>
        <w:pStyle w:val="Standard"/>
        <w:spacing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Настоящая Программа позволит осуществить следующие мероприятия, направленные на организацию эффективного использования муниципального имущества на территории муниципального обр</w:t>
      </w:r>
      <w:r w:rsidR="00836C16">
        <w:rPr>
          <w:rFonts w:eastAsia="Times New Roman"/>
          <w:spacing w:val="-5"/>
          <w:lang w:val="ru-RU" w:eastAsia="ar-SA" w:bidi="ar-SA"/>
        </w:rPr>
        <w:t xml:space="preserve">азования город </w:t>
      </w:r>
      <w:proofErr w:type="spellStart"/>
      <w:r w:rsidR="00836C16">
        <w:rPr>
          <w:rFonts w:eastAsia="Times New Roman"/>
          <w:spacing w:val="-5"/>
          <w:lang w:val="ru-RU" w:eastAsia="ar-SA" w:bidi="ar-SA"/>
        </w:rPr>
        <w:t>Югорск</w:t>
      </w:r>
      <w:proofErr w:type="spellEnd"/>
      <w:r w:rsidR="00836C16">
        <w:rPr>
          <w:rFonts w:eastAsia="Times New Roman"/>
          <w:spacing w:val="-5"/>
          <w:lang w:val="ru-RU" w:eastAsia="ar-SA" w:bidi="ar-SA"/>
        </w:rPr>
        <w:t xml:space="preserve"> (Таблица 2</w:t>
      </w:r>
      <w:r>
        <w:rPr>
          <w:rFonts w:eastAsia="Times New Roman"/>
          <w:spacing w:val="-5"/>
          <w:lang w:val="ru-RU" w:eastAsia="ar-SA" w:bidi="ar-SA"/>
        </w:rPr>
        <w:t>):</w:t>
      </w:r>
    </w:p>
    <w:p w:rsidR="0042059B" w:rsidRPr="005354BE" w:rsidRDefault="00AA48D1">
      <w:pPr>
        <w:pStyle w:val="Standard"/>
        <w:spacing w:line="360" w:lineRule="auto"/>
        <w:ind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 xml:space="preserve">          </w:t>
      </w:r>
      <w:r w:rsidRPr="005354BE">
        <w:rPr>
          <w:rFonts w:eastAsia="Times New Roman"/>
          <w:spacing w:val="-5"/>
          <w:lang w:val="ru-RU" w:eastAsia="ar-SA" w:bidi="ar-SA"/>
        </w:rPr>
        <w:t>Мероприятие 1</w:t>
      </w:r>
      <w:r w:rsidR="00051D9B" w:rsidRPr="005354BE">
        <w:rPr>
          <w:rFonts w:eastAsia="Times New Roman"/>
          <w:spacing w:val="-5"/>
          <w:lang w:val="ru-RU" w:eastAsia="ar-SA" w:bidi="ar-SA"/>
        </w:rPr>
        <w:t>.1</w:t>
      </w:r>
      <w:r w:rsidRPr="005354BE">
        <w:rPr>
          <w:rFonts w:eastAsia="Times New Roman"/>
          <w:spacing w:val="-5"/>
          <w:lang w:val="ru-RU" w:eastAsia="ar-SA" w:bidi="ar-SA"/>
        </w:rPr>
        <w:t xml:space="preserve"> «Оказание услуг по определению рыночной стоимости объектов муниципальной собственности»</w:t>
      </w:r>
    </w:p>
    <w:p w:rsidR="0042059B" w:rsidRDefault="0042059B">
      <w:pPr>
        <w:pStyle w:val="Standard"/>
        <w:spacing w:line="360" w:lineRule="auto"/>
        <w:ind w:left="45"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-в соответствии с действующим законодательством при продаже имущества в ходе приватизации его начальная цена определяется по результатам рыночной стоимости, определенной независимым оценщиком. Не произведя оценку рыночной стоимости объекта невозможно выставить его на аукцион и получить доход от приватизации;</w:t>
      </w:r>
    </w:p>
    <w:p w:rsidR="0042059B" w:rsidRPr="00AA010E" w:rsidRDefault="0042059B">
      <w:pPr>
        <w:pStyle w:val="Standard"/>
        <w:spacing w:line="360" w:lineRule="auto"/>
        <w:ind w:left="45"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-независимый оценщик определяется исключительно на торгах (конкурсах, аукционах)</w:t>
      </w:r>
      <w:r w:rsidR="005354BE">
        <w:rPr>
          <w:rFonts w:eastAsia="Times New Roman"/>
          <w:spacing w:val="-5"/>
          <w:lang w:val="ru-RU" w:eastAsia="ar-SA" w:bidi="ar-SA"/>
        </w:rPr>
        <w:t>.</w:t>
      </w:r>
    </w:p>
    <w:p w:rsidR="0042059B" w:rsidRPr="00D819A8" w:rsidRDefault="00AA48D1">
      <w:pPr>
        <w:pStyle w:val="Standard"/>
        <w:spacing w:line="360" w:lineRule="auto"/>
        <w:ind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 xml:space="preserve">           </w:t>
      </w:r>
      <w:r w:rsidR="00F853BD">
        <w:rPr>
          <w:rFonts w:eastAsia="Times New Roman"/>
          <w:spacing w:val="-5"/>
          <w:lang w:val="ru-RU" w:eastAsia="ar-SA" w:bidi="ar-SA"/>
        </w:rPr>
        <w:t>Мероприятия</w:t>
      </w:r>
      <w:r w:rsidRPr="005354BE">
        <w:rPr>
          <w:rFonts w:eastAsia="Times New Roman"/>
          <w:spacing w:val="-5"/>
          <w:lang w:val="ru-RU" w:eastAsia="ar-SA" w:bidi="ar-SA"/>
        </w:rPr>
        <w:t xml:space="preserve"> 2</w:t>
      </w:r>
      <w:r w:rsidR="00051D9B" w:rsidRPr="005354BE">
        <w:rPr>
          <w:rFonts w:eastAsia="Times New Roman"/>
          <w:spacing w:val="-5"/>
          <w:lang w:val="ru-RU" w:eastAsia="ar-SA" w:bidi="ar-SA"/>
        </w:rPr>
        <w:t>.1; 2.2</w:t>
      </w:r>
      <w:r w:rsidR="00817BFB" w:rsidRPr="00817BFB">
        <w:rPr>
          <w:rFonts w:eastAsia="Times New Roman"/>
          <w:spacing w:val="-5"/>
          <w:lang w:val="ru-RU" w:eastAsia="ar-SA" w:bidi="ar-SA"/>
        </w:rPr>
        <w:t>;</w:t>
      </w:r>
      <w:r w:rsidR="00817BFB">
        <w:rPr>
          <w:rFonts w:eastAsia="Times New Roman"/>
          <w:spacing w:val="-5"/>
          <w:lang w:val="ru-RU" w:eastAsia="ar-SA" w:bidi="ar-SA"/>
        </w:rPr>
        <w:t xml:space="preserve"> 2.3</w:t>
      </w:r>
      <w:r w:rsidR="00051D9B" w:rsidRPr="005354BE">
        <w:rPr>
          <w:rFonts w:eastAsia="Times New Roman"/>
          <w:spacing w:val="-5"/>
          <w:lang w:val="ru-RU" w:eastAsia="ar-SA" w:bidi="ar-SA"/>
        </w:rPr>
        <w:t xml:space="preserve"> </w:t>
      </w:r>
      <w:r w:rsidRPr="005354BE">
        <w:rPr>
          <w:rFonts w:eastAsia="Times New Roman"/>
          <w:spacing w:val="-5"/>
          <w:lang w:val="ru-RU" w:eastAsia="ar-SA" w:bidi="ar-SA"/>
        </w:rPr>
        <w:t xml:space="preserve"> «Осуществление работ по проведению технической инвентаризации объектов муниципальной собственности»</w:t>
      </w:r>
      <w:r w:rsidR="008A7BF2" w:rsidRPr="005354BE">
        <w:rPr>
          <w:rFonts w:eastAsia="Times New Roman"/>
          <w:spacing w:val="-5"/>
          <w:lang w:val="ru-RU" w:eastAsia="ar-SA" w:bidi="ar-SA"/>
        </w:rPr>
        <w:t>, «Сопровождение программ «Парус» и «</w:t>
      </w:r>
      <w:r w:rsidR="008A7BF2" w:rsidRPr="005354BE">
        <w:rPr>
          <w:rFonts w:eastAsia="Times New Roman"/>
          <w:spacing w:val="-5"/>
          <w:lang w:eastAsia="ar-SA" w:bidi="ar-SA"/>
        </w:rPr>
        <w:t>SAUMI</w:t>
      </w:r>
      <w:r w:rsidR="008A7BF2" w:rsidRPr="005354BE">
        <w:rPr>
          <w:rFonts w:eastAsia="Times New Roman"/>
          <w:spacing w:val="-5"/>
          <w:lang w:val="ru-RU" w:eastAsia="ar-SA" w:bidi="ar-SA"/>
        </w:rPr>
        <w:t>»»</w:t>
      </w:r>
      <w:r w:rsidR="00D819A8">
        <w:rPr>
          <w:rFonts w:eastAsia="Times New Roman"/>
          <w:spacing w:val="-5"/>
          <w:lang w:val="ru-RU" w:eastAsia="ar-SA" w:bidi="ar-SA"/>
        </w:rPr>
        <w:t>, «СКБ-</w:t>
      </w:r>
      <w:r w:rsidR="00D819A8">
        <w:rPr>
          <w:rFonts w:eastAsia="Times New Roman"/>
          <w:spacing w:val="-5"/>
          <w:lang w:val="ru-RU" w:eastAsia="ar-SA" w:bidi="ar-SA"/>
        </w:rPr>
        <w:lastRenderedPageBreak/>
        <w:t>Контур».</w:t>
      </w:r>
    </w:p>
    <w:p w:rsidR="0042059B" w:rsidRPr="00AA010E" w:rsidRDefault="0042059B">
      <w:pPr>
        <w:pStyle w:val="Standard"/>
        <w:spacing w:line="360" w:lineRule="auto"/>
        <w:ind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- взаимодействие с филиалами ФГУП «</w:t>
      </w:r>
      <w:proofErr w:type="spellStart"/>
      <w:r>
        <w:rPr>
          <w:rFonts w:eastAsia="Times New Roman"/>
          <w:spacing w:val="-5"/>
          <w:lang w:val="ru-RU" w:eastAsia="ar-SA" w:bidi="ar-SA"/>
        </w:rPr>
        <w:t>Ростехинвентаризация</w:t>
      </w:r>
      <w:proofErr w:type="spellEnd"/>
      <w:r>
        <w:rPr>
          <w:rFonts w:eastAsia="Times New Roman"/>
          <w:spacing w:val="-5"/>
          <w:lang w:val="ru-RU" w:eastAsia="ar-SA" w:bidi="ar-SA"/>
        </w:rPr>
        <w:t xml:space="preserve"> — Федеральное БТИ»</w:t>
      </w:r>
      <w:r w:rsidR="00AA010E" w:rsidRPr="00AA010E">
        <w:rPr>
          <w:rFonts w:eastAsia="Times New Roman"/>
          <w:spacing w:val="-5"/>
          <w:lang w:val="ru-RU" w:eastAsia="ar-SA" w:bidi="ar-SA"/>
        </w:rPr>
        <w:t>;</w:t>
      </w:r>
    </w:p>
    <w:p w:rsidR="0042059B" w:rsidRPr="00AA010E" w:rsidRDefault="0042059B">
      <w:pPr>
        <w:pStyle w:val="Standard"/>
        <w:spacing w:line="360" w:lineRule="auto"/>
        <w:ind w:left="45"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-проведение технической инвентаризации муниц</w:t>
      </w:r>
      <w:r w:rsidR="003334A7">
        <w:rPr>
          <w:rFonts w:eastAsia="Times New Roman"/>
          <w:spacing w:val="-5"/>
          <w:lang w:val="ru-RU" w:eastAsia="ar-SA" w:bidi="ar-SA"/>
        </w:rPr>
        <w:t>ипальных объектов недвижимости</w:t>
      </w:r>
      <w:r>
        <w:rPr>
          <w:rFonts w:eastAsia="Times New Roman"/>
          <w:spacing w:val="-5"/>
          <w:lang w:val="ru-RU" w:eastAsia="ar-SA" w:bidi="ar-SA"/>
        </w:rPr>
        <w:t xml:space="preserve"> необходимо для установления более точной площади объекта, выявления перепланированных и реконструированных объектов, а также для осуществления государственной регистрации объе</w:t>
      </w:r>
      <w:r w:rsidR="00AA010E">
        <w:rPr>
          <w:rFonts w:eastAsia="Times New Roman"/>
          <w:spacing w:val="-5"/>
          <w:lang w:val="ru-RU" w:eastAsia="ar-SA" w:bidi="ar-SA"/>
        </w:rPr>
        <w:t>ктов муниципальной недвижимости</w:t>
      </w:r>
      <w:r w:rsidR="00AA010E" w:rsidRPr="00AA010E">
        <w:rPr>
          <w:rFonts w:eastAsia="Times New Roman"/>
          <w:spacing w:val="-5"/>
          <w:lang w:val="ru-RU" w:eastAsia="ar-SA" w:bidi="ar-SA"/>
        </w:rPr>
        <w:t>;</w:t>
      </w:r>
    </w:p>
    <w:p w:rsidR="00817BFB" w:rsidRPr="00817BFB" w:rsidRDefault="00893D3F">
      <w:pPr>
        <w:pStyle w:val="Standard"/>
        <w:spacing w:line="360" w:lineRule="auto"/>
        <w:ind w:left="45"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 xml:space="preserve">- </w:t>
      </w:r>
      <w:r w:rsidR="0042059B">
        <w:rPr>
          <w:rFonts w:eastAsia="Times New Roman"/>
          <w:spacing w:val="-5"/>
          <w:lang w:val="ru-RU" w:eastAsia="ar-SA" w:bidi="ar-SA"/>
        </w:rPr>
        <w:t>ведени</w:t>
      </w:r>
      <w:r>
        <w:rPr>
          <w:rFonts w:eastAsia="Times New Roman"/>
          <w:spacing w:val="-5"/>
          <w:lang w:val="ru-RU" w:eastAsia="ar-SA" w:bidi="ar-SA"/>
        </w:rPr>
        <w:t>е</w:t>
      </w:r>
      <w:r w:rsidR="0042059B">
        <w:rPr>
          <w:rFonts w:eastAsia="Times New Roman"/>
          <w:spacing w:val="-5"/>
          <w:lang w:val="ru-RU" w:eastAsia="ar-SA" w:bidi="ar-SA"/>
        </w:rPr>
        <w:t xml:space="preserve"> реестра муниципальной собственности</w:t>
      </w:r>
      <w:r w:rsidR="00051D9B">
        <w:rPr>
          <w:rFonts w:eastAsia="Times New Roman"/>
          <w:spacing w:val="-5"/>
          <w:lang w:val="ru-RU" w:eastAsia="ar-SA" w:bidi="ar-SA"/>
        </w:rPr>
        <w:t xml:space="preserve"> и казны города </w:t>
      </w:r>
      <w:proofErr w:type="spellStart"/>
      <w:r w:rsidR="00051D9B">
        <w:rPr>
          <w:rFonts w:eastAsia="Times New Roman"/>
          <w:spacing w:val="-5"/>
          <w:lang w:val="ru-RU" w:eastAsia="ar-SA" w:bidi="ar-SA"/>
        </w:rPr>
        <w:t>Югорска</w:t>
      </w:r>
      <w:proofErr w:type="spellEnd"/>
      <w:r w:rsidR="00051D9B">
        <w:rPr>
          <w:rFonts w:eastAsia="Times New Roman"/>
          <w:spacing w:val="-5"/>
          <w:lang w:val="ru-RU" w:eastAsia="ar-SA" w:bidi="ar-SA"/>
        </w:rPr>
        <w:t xml:space="preserve"> осуществляется</w:t>
      </w:r>
      <w:r w:rsidR="0042059B">
        <w:rPr>
          <w:rFonts w:eastAsia="Times New Roman"/>
          <w:spacing w:val="-5"/>
          <w:lang w:val="ru-RU" w:eastAsia="ar-SA" w:bidi="ar-SA"/>
        </w:rPr>
        <w:t xml:space="preserve"> </w:t>
      </w:r>
      <w:r>
        <w:rPr>
          <w:rFonts w:eastAsia="Times New Roman"/>
          <w:spacing w:val="-5"/>
          <w:lang w:val="ru-RU" w:eastAsia="ar-SA" w:bidi="ar-SA"/>
        </w:rPr>
        <w:t xml:space="preserve">программным комплексом </w:t>
      </w:r>
      <w:r w:rsidR="0042059B" w:rsidRPr="00267D1C">
        <w:rPr>
          <w:rFonts w:eastAsia="Times New Roman"/>
          <w:spacing w:val="-5"/>
          <w:lang w:val="ru-RU" w:eastAsia="ar-SA" w:bidi="ar-SA"/>
        </w:rPr>
        <w:t>«</w:t>
      </w:r>
      <w:r w:rsidR="0042059B">
        <w:rPr>
          <w:rFonts w:eastAsia="Times New Roman"/>
          <w:spacing w:val="-5"/>
          <w:lang w:eastAsia="ar-SA" w:bidi="ar-SA"/>
        </w:rPr>
        <w:t>SAUMI</w:t>
      </w:r>
      <w:r w:rsidR="0042059B" w:rsidRPr="00267D1C">
        <w:rPr>
          <w:rFonts w:eastAsia="Times New Roman"/>
          <w:spacing w:val="-5"/>
          <w:lang w:val="ru-RU" w:eastAsia="ar-SA" w:bidi="ar-SA"/>
        </w:rPr>
        <w:t>»</w:t>
      </w:r>
      <w:r w:rsidR="00D819A8">
        <w:rPr>
          <w:rFonts w:eastAsia="Times New Roman"/>
          <w:spacing w:val="-5"/>
          <w:lang w:val="ru-RU" w:eastAsia="ar-SA" w:bidi="ar-SA"/>
        </w:rPr>
        <w:t>, «СКБ-Контур»</w:t>
      </w:r>
      <w:r w:rsidR="0042059B" w:rsidRPr="00267D1C">
        <w:rPr>
          <w:rFonts w:eastAsia="Times New Roman"/>
          <w:spacing w:val="-5"/>
          <w:lang w:val="ru-RU" w:eastAsia="ar-SA" w:bidi="ar-SA"/>
        </w:rPr>
        <w:t xml:space="preserve"> </w:t>
      </w:r>
      <w:r>
        <w:rPr>
          <w:rFonts w:eastAsia="Times New Roman"/>
          <w:spacing w:val="-5"/>
          <w:lang w:val="ru-RU" w:eastAsia="ar-SA" w:bidi="ar-SA"/>
        </w:rPr>
        <w:t>и «Парус»</w:t>
      </w:r>
      <w:r w:rsidR="0048611B">
        <w:rPr>
          <w:rFonts w:eastAsia="Times New Roman"/>
          <w:spacing w:val="-5"/>
          <w:lang w:val="ru-RU" w:eastAsia="ar-SA" w:bidi="ar-SA"/>
        </w:rPr>
        <w:t xml:space="preserve"> </w:t>
      </w:r>
      <w:r w:rsidR="00817BFB" w:rsidRPr="00817BFB">
        <w:rPr>
          <w:rFonts w:eastAsia="Times New Roman"/>
          <w:spacing w:val="-5"/>
          <w:lang w:val="ru-RU" w:eastAsia="ar-SA" w:bidi="ar-SA"/>
        </w:rPr>
        <w:t>(</w:t>
      </w:r>
      <w:r w:rsidR="00817BFB">
        <w:rPr>
          <w:rFonts w:eastAsia="Times New Roman"/>
          <w:spacing w:val="-5"/>
          <w:lang w:val="ru-RU" w:eastAsia="ar-SA" w:bidi="ar-SA"/>
        </w:rPr>
        <w:t>д</w:t>
      </w:r>
      <w:r w:rsidR="0048611B">
        <w:rPr>
          <w:rFonts w:eastAsia="Times New Roman"/>
          <w:spacing w:val="-5"/>
          <w:lang w:val="ru-RU" w:eastAsia="ar-SA" w:bidi="ar-SA"/>
        </w:rPr>
        <w:t xml:space="preserve">ля этого </w:t>
      </w:r>
      <w:r>
        <w:rPr>
          <w:rFonts w:eastAsia="Times New Roman"/>
          <w:spacing w:val="-5"/>
          <w:lang w:val="ru-RU" w:eastAsia="ar-SA" w:bidi="ar-SA"/>
        </w:rPr>
        <w:t>необходим</w:t>
      </w:r>
      <w:r w:rsidR="0048611B">
        <w:rPr>
          <w:rFonts w:eastAsia="Times New Roman"/>
          <w:spacing w:val="-5"/>
          <w:lang w:val="ru-RU" w:eastAsia="ar-SA" w:bidi="ar-SA"/>
        </w:rPr>
        <w:t>о регулярное обновление данных программных комплексов</w:t>
      </w:r>
      <w:r w:rsidR="00817BFB" w:rsidRPr="00817BFB">
        <w:rPr>
          <w:rFonts w:eastAsia="Times New Roman"/>
          <w:spacing w:val="-5"/>
          <w:lang w:val="ru-RU" w:eastAsia="ar-SA" w:bidi="ar-SA"/>
        </w:rPr>
        <w:t>);</w:t>
      </w:r>
    </w:p>
    <w:p w:rsidR="0042059B" w:rsidRDefault="00817BFB" w:rsidP="00817BFB">
      <w:pPr>
        <w:pStyle w:val="Standard"/>
        <w:spacing w:line="360" w:lineRule="auto"/>
        <w:ind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 xml:space="preserve">- </w:t>
      </w:r>
      <w:r w:rsidR="0048611B">
        <w:rPr>
          <w:rFonts w:eastAsia="Times New Roman"/>
          <w:spacing w:val="-5"/>
          <w:lang w:val="ru-RU" w:eastAsia="ar-SA" w:bidi="ar-SA"/>
        </w:rPr>
        <w:t>обучение специалистов отделов департамента</w:t>
      </w:r>
      <w:r w:rsidR="00FE1A5A">
        <w:rPr>
          <w:rFonts w:eastAsia="Times New Roman"/>
          <w:spacing w:val="-5"/>
          <w:lang w:val="ru-RU" w:eastAsia="ar-SA" w:bidi="ar-SA"/>
        </w:rPr>
        <w:t xml:space="preserve"> (семинары)</w:t>
      </w:r>
      <w:r w:rsidR="0042059B">
        <w:rPr>
          <w:rFonts w:eastAsia="Times New Roman"/>
          <w:spacing w:val="-5"/>
          <w:lang w:val="ru-RU" w:eastAsia="ar-SA" w:bidi="ar-SA"/>
        </w:rPr>
        <w:t>.</w:t>
      </w:r>
    </w:p>
    <w:p w:rsidR="003334A7" w:rsidRPr="005354BE" w:rsidRDefault="00AA48D1" w:rsidP="003334A7">
      <w:pPr>
        <w:pStyle w:val="Standard"/>
        <w:spacing w:line="360" w:lineRule="auto"/>
        <w:ind w:left="45" w:right="-113" w:firstLine="664"/>
        <w:jc w:val="both"/>
        <w:rPr>
          <w:rFonts w:eastAsia="Times New Roman"/>
          <w:spacing w:val="-5"/>
          <w:lang w:val="ru-RU" w:eastAsia="ar-SA" w:bidi="ar-SA"/>
        </w:rPr>
      </w:pPr>
      <w:r w:rsidRPr="005354BE">
        <w:rPr>
          <w:rFonts w:eastAsia="Times New Roman"/>
          <w:spacing w:val="-5"/>
          <w:lang w:val="ru-RU" w:eastAsia="ar-SA" w:bidi="ar-SA"/>
        </w:rPr>
        <w:t>Мероприятие 3</w:t>
      </w:r>
      <w:r w:rsidR="001511B6" w:rsidRPr="005354BE">
        <w:rPr>
          <w:rFonts w:eastAsia="Times New Roman"/>
          <w:spacing w:val="-5"/>
          <w:lang w:val="ru-RU" w:eastAsia="ar-SA" w:bidi="ar-SA"/>
        </w:rPr>
        <w:t xml:space="preserve">.1 </w:t>
      </w:r>
      <w:r w:rsidRPr="005354BE">
        <w:rPr>
          <w:rFonts w:eastAsia="Times New Roman"/>
          <w:spacing w:val="-5"/>
          <w:lang w:val="ru-RU" w:eastAsia="ar-SA" w:bidi="ar-SA"/>
        </w:rPr>
        <w:t xml:space="preserve"> «Страхова</w:t>
      </w:r>
      <w:r w:rsidR="005354BE" w:rsidRPr="005354BE">
        <w:rPr>
          <w:rFonts w:eastAsia="Times New Roman"/>
          <w:spacing w:val="-5"/>
          <w:lang w:val="ru-RU" w:eastAsia="ar-SA" w:bidi="ar-SA"/>
        </w:rPr>
        <w:t>я</w:t>
      </w:r>
      <w:r w:rsidRPr="005354BE">
        <w:rPr>
          <w:rFonts w:eastAsia="Times New Roman"/>
          <w:spacing w:val="-5"/>
          <w:lang w:val="ru-RU" w:eastAsia="ar-SA" w:bidi="ar-SA"/>
        </w:rPr>
        <w:t xml:space="preserve"> защита муниципального</w:t>
      </w:r>
      <w:r w:rsidR="00724DC5" w:rsidRPr="005354BE">
        <w:rPr>
          <w:rFonts w:eastAsia="Times New Roman"/>
          <w:spacing w:val="-5"/>
          <w:lang w:val="ru-RU" w:eastAsia="ar-SA" w:bidi="ar-SA"/>
        </w:rPr>
        <w:t xml:space="preserve"> </w:t>
      </w:r>
      <w:r w:rsidRPr="005354BE">
        <w:rPr>
          <w:rFonts w:eastAsia="Times New Roman"/>
          <w:spacing w:val="-5"/>
          <w:lang w:val="ru-RU" w:eastAsia="ar-SA" w:bidi="ar-SA"/>
        </w:rPr>
        <w:t>имущества»</w:t>
      </w:r>
    </w:p>
    <w:p w:rsidR="003334A7" w:rsidRPr="00724DC5" w:rsidRDefault="003334A7" w:rsidP="003334A7">
      <w:pPr>
        <w:pStyle w:val="Standard"/>
        <w:spacing w:line="360" w:lineRule="auto"/>
        <w:ind w:right="-113"/>
        <w:jc w:val="both"/>
        <w:rPr>
          <w:rFonts w:eastAsia="Times New Roman"/>
          <w:spacing w:val="-5"/>
          <w:lang w:val="ru-RU" w:eastAsia="ar-SA" w:bidi="ar-SA"/>
        </w:rPr>
      </w:pPr>
      <w:r w:rsidRPr="00A02636">
        <w:rPr>
          <w:rFonts w:eastAsia="Times New Roman"/>
          <w:spacing w:val="-5"/>
          <w:lang w:val="ru-RU" w:eastAsia="ar-SA" w:bidi="ar-SA"/>
        </w:rPr>
        <w:t>-проведение аукциона</w:t>
      </w:r>
      <w:r w:rsidRPr="00724DC5">
        <w:rPr>
          <w:rFonts w:eastAsia="Times New Roman"/>
          <w:spacing w:val="-5"/>
          <w:lang w:val="ru-RU" w:eastAsia="ar-SA" w:bidi="ar-SA"/>
        </w:rPr>
        <w:t>;</w:t>
      </w:r>
    </w:p>
    <w:p w:rsidR="003334A7" w:rsidRPr="00A02636" w:rsidRDefault="003334A7" w:rsidP="003334A7">
      <w:pPr>
        <w:spacing w:line="360" w:lineRule="auto"/>
        <w:rPr>
          <w:sz w:val="24"/>
          <w:szCs w:val="24"/>
        </w:rPr>
      </w:pPr>
      <w:r w:rsidRPr="00A02636">
        <w:rPr>
          <w:sz w:val="24"/>
          <w:szCs w:val="24"/>
        </w:rPr>
        <w:t>- выбор страховой организации по результатам аукциона;</w:t>
      </w:r>
    </w:p>
    <w:p w:rsidR="003334A7" w:rsidRPr="00A02636" w:rsidRDefault="003334A7" w:rsidP="003334A7">
      <w:pPr>
        <w:spacing w:line="360" w:lineRule="auto"/>
        <w:rPr>
          <w:b/>
          <w:sz w:val="24"/>
          <w:szCs w:val="24"/>
        </w:rPr>
      </w:pPr>
      <w:r w:rsidRPr="00A02636">
        <w:rPr>
          <w:sz w:val="24"/>
          <w:szCs w:val="24"/>
        </w:rPr>
        <w:t>- заключение договора страхования;</w:t>
      </w:r>
      <w:r w:rsidRPr="00A02636">
        <w:rPr>
          <w:b/>
          <w:sz w:val="24"/>
          <w:szCs w:val="24"/>
        </w:rPr>
        <w:t xml:space="preserve"> </w:t>
      </w:r>
    </w:p>
    <w:p w:rsidR="003334A7" w:rsidRPr="00A02636" w:rsidRDefault="003334A7" w:rsidP="003334A7">
      <w:pPr>
        <w:pStyle w:val="Standard"/>
        <w:spacing w:line="360" w:lineRule="auto"/>
        <w:ind w:right="-113"/>
        <w:jc w:val="both"/>
        <w:rPr>
          <w:lang w:val="ru-RU"/>
        </w:rPr>
      </w:pPr>
      <w:r w:rsidRPr="00A02636">
        <w:rPr>
          <w:b/>
          <w:lang w:val="ru-RU"/>
        </w:rPr>
        <w:t xml:space="preserve">- </w:t>
      </w:r>
      <w:r w:rsidRPr="00A02636">
        <w:rPr>
          <w:lang w:val="ru-RU"/>
        </w:rPr>
        <w:t>предоставление</w:t>
      </w:r>
      <w:r w:rsidRPr="00A02636">
        <w:rPr>
          <w:b/>
          <w:lang w:val="ru-RU"/>
        </w:rPr>
        <w:t xml:space="preserve"> </w:t>
      </w:r>
      <w:r w:rsidRPr="00A02636">
        <w:rPr>
          <w:lang w:val="ru-RU"/>
        </w:rPr>
        <w:t xml:space="preserve">отчета об использовании субсидий </w:t>
      </w:r>
      <w:r w:rsidR="00AA010E" w:rsidRPr="00A02636">
        <w:rPr>
          <w:lang w:val="ru-RU"/>
        </w:rPr>
        <w:t>по форме, установленной департаментом по управлению государственным имуществом Ханты – Мансийского автономного округа – Югры.</w:t>
      </w:r>
    </w:p>
    <w:p w:rsidR="0042059B" w:rsidRDefault="0042059B">
      <w:pPr>
        <w:pStyle w:val="Standard"/>
        <w:spacing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Срок выполнения каждого мероприятия рас</w:t>
      </w:r>
      <w:r w:rsidR="003C14BE">
        <w:rPr>
          <w:rFonts w:eastAsia="Times New Roman"/>
          <w:spacing w:val="-5"/>
          <w:lang w:val="ru-RU" w:eastAsia="ar-SA" w:bidi="ar-SA"/>
        </w:rPr>
        <w:t>с</w:t>
      </w:r>
      <w:r>
        <w:rPr>
          <w:rFonts w:eastAsia="Times New Roman"/>
          <w:spacing w:val="-5"/>
          <w:lang w:val="ru-RU" w:eastAsia="ar-SA" w:bidi="ar-SA"/>
        </w:rPr>
        <w:t>читан на 2012 -201</w:t>
      </w:r>
      <w:r w:rsidR="00A77B3E">
        <w:rPr>
          <w:rFonts w:eastAsia="Times New Roman"/>
          <w:spacing w:val="-5"/>
          <w:lang w:val="ru-RU" w:eastAsia="ar-SA" w:bidi="ar-SA"/>
        </w:rPr>
        <w:t>5</w:t>
      </w:r>
      <w:r>
        <w:rPr>
          <w:rFonts w:eastAsia="Times New Roman"/>
          <w:spacing w:val="-5"/>
          <w:lang w:val="ru-RU" w:eastAsia="ar-SA" w:bidi="ar-SA"/>
        </w:rPr>
        <w:t xml:space="preserve"> год</w:t>
      </w:r>
      <w:r w:rsidR="004F16DD">
        <w:rPr>
          <w:rFonts w:eastAsia="Times New Roman"/>
          <w:spacing w:val="-5"/>
          <w:lang w:val="ru-RU" w:eastAsia="ar-SA" w:bidi="ar-SA"/>
        </w:rPr>
        <w:t>ы</w:t>
      </w:r>
      <w:r>
        <w:rPr>
          <w:rFonts w:eastAsia="Times New Roman"/>
          <w:spacing w:val="-5"/>
          <w:lang w:val="ru-RU" w:eastAsia="ar-SA" w:bidi="ar-SA"/>
        </w:rPr>
        <w:t>.</w:t>
      </w:r>
    </w:p>
    <w:p w:rsidR="0042059B" w:rsidRDefault="0042059B">
      <w:pPr>
        <w:pStyle w:val="Standard"/>
        <w:spacing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3C3DBF" w:rsidRDefault="003C3DBF">
      <w:pPr>
        <w:tabs>
          <w:tab w:val="left" w:pos="900"/>
          <w:tab w:val="left" w:pos="1080"/>
        </w:tabs>
        <w:ind w:firstLine="709"/>
        <w:jc w:val="center"/>
        <w:rPr>
          <w:rFonts w:cs="Times New Roman"/>
          <w:b/>
          <w:spacing w:val="-5"/>
        </w:rPr>
      </w:pPr>
    </w:p>
    <w:p w:rsidR="0042059B" w:rsidRDefault="00610742" w:rsidP="00610742">
      <w:pPr>
        <w:tabs>
          <w:tab w:val="left" w:pos="900"/>
          <w:tab w:val="left" w:pos="1080"/>
        </w:tabs>
        <w:ind w:firstLine="709"/>
        <w:rPr>
          <w:rFonts w:cs="Times New Roman"/>
          <w:b/>
          <w:spacing w:val="-5"/>
          <w:sz w:val="24"/>
          <w:szCs w:val="24"/>
        </w:rPr>
      </w:pPr>
      <w:r>
        <w:rPr>
          <w:rFonts w:cs="Times New Roman"/>
          <w:b/>
          <w:spacing w:val="-5"/>
          <w:sz w:val="24"/>
          <w:szCs w:val="24"/>
        </w:rPr>
        <w:t xml:space="preserve">                                                                 </w:t>
      </w:r>
      <w:r w:rsidR="0042059B">
        <w:rPr>
          <w:rFonts w:cs="Times New Roman"/>
          <w:b/>
          <w:spacing w:val="-5"/>
          <w:sz w:val="24"/>
          <w:szCs w:val="24"/>
        </w:rPr>
        <w:t>РАЗДЕЛ 5</w:t>
      </w:r>
    </w:p>
    <w:p w:rsidR="0042059B" w:rsidRDefault="0042059B">
      <w:pPr>
        <w:tabs>
          <w:tab w:val="left" w:pos="900"/>
          <w:tab w:val="left" w:pos="1080"/>
        </w:tabs>
        <w:ind w:firstLine="709"/>
        <w:jc w:val="center"/>
        <w:rPr>
          <w:rFonts w:cs="Times New Roman"/>
          <w:b/>
          <w:spacing w:val="-5"/>
          <w:sz w:val="24"/>
          <w:szCs w:val="24"/>
        </w:rPr>
      </w:pPr>
      <w:r>
        <w:rPr>
          <w:rFonts w:cs="Times New Roman"/>
          <w:b/>
          <w:spacing w:val="-5"/>
          <w:sz w:val="24"/>
          <w:szCs w:val="24"/>
        </w:rPr>
        <w:t>ОЖИДАЕМЫЕ КОНЕЧНЫЕ, А ТАКЖЕ НЕПОСРЕДСТВЕННЫЕ РЕЗУЛЬТАТЫ РЕАЛИЗАЦИИ ПРОГРАММЫ</w:t>
      </w:r>
    </w:p>
    <w:p w:rsidR="0042059B" w:rsidRDefault="0042059B">
      <w:pPr>
        <w:tabs>
          <w:tab w:val="left" w:pos="900"/>
          <w:tab w:val="left" w:pos="1080"/>
        </w:tabs>
        <w:ind w:firstLine="709"/>
        <w:jc w:val="center"/>
        <w:rPr>
          <w:rFonts w:cs="Times New Roman"/>
          <w:b/>
          <w:spacing w:val="-5"/>
          <w:sz w:val="24"/>
          <w:szCs w:val="24"/>
        </w:rPr>
      </w:pPr>
    </w:p>
    <w:p w:rsidR="0042059B" w:rsidRDefault="0042059B">
      <w:pPr>
        <w:spacing w:line="360" w:lineRule="auto"/>
        <w:ind w:firstLine="630"/>
        <w:jc w:val="both"/>
        <w:rPr>
          <w:bCs/>
          <w:sz w:val="24"/>
          <w:szCs w:val="24"/>
        </w:rPr>
      </w:pPr>
      <w:r w:rsidRPr="00A02636">
        <w:rPr>
          <w:bCs/>
          <w:sz w:val="24"/>
          <w:szCs w:val="24"/>
        </w:rPr>
        <w:t>Выполнение программы позволит решить ключевые задачи, обеспечивающие достижение стратегических целей — увеличить уровень доходности бюджета города путем эффективного использования муниципального имущества на территории муниципаль</w:t>
      </w:r>
      <w:r w:rsidR="003C14BE" w:rsidRPr="00A02636">
        <w:rPr>
          <w:bCs/>
          <w:sz w:val="24"/>
          <w:szCs w:val="24"/>
        </w:rPr>
        <w:t xml:space="preserve">ного образования город Югорск, </w:t>
      </w:r>
      <w:r w:rsidR="00F853BD">
        <w:rPr>
          <w:bCs/>
          <w:sz w:val="24"/>
          <w:szCs w:val="24"/>
        </w:rPr>
        <w:t>обновить сведения</w:t>
      </w:r>
      <w:r w:rsidRPr="00A02636">
        <w:rPr>
          <w:bCs/>
          <w:sz w:val="24"/>
          <w:szCs w:val="24"/>
        </w:rPr>
        <w:t xml:space="preserve"> о муниципальном имуществе</w:t>
      </w:r>
      <w:r w:rsidR="003C14BE" w:rsidRPr="00A02636">
        <w:rPr>
          <w:bCs/>
          <w:sz w:val="24"/>
          <w:szCs w:val="24"/>
        </w:rPr>
        <w:t xml:space="preserve">, </w:t>
      </w:r>
      <w:r w:rsidR="003C14BE" w:rsidRPr="00A02636">
        <w:rPr>
          <w:sz w:val="24"/>
          <w:szCs w:val="24"/>
        </w:rPr>
        <w:t>защит</w:t>
      </w:r>
      <w:r w:rsidR="00F853BD">
        <w:rPr>
          <w:sz w:val="24"/>
          <w:szCs w:val="24"/>
        </w:rPr>
        <w:t>ить</w:t>
      </w:r>
      <w:r w:rsidR="003C14BE" w:rsidRPr="00A02636">
        <w:rPr>
          <w:sz w:val="24"/>
          <w:szCs w:val="24"/>
        </w:rPr>
        <w:t xml:space="preserve"> имущественно</w:t>
      </w:r>
      <w:r w:rsidR="00F853BD">
        <w:rPr>
          <w:sz w:val="24"/>
          <w:szCs w:val="24"/>
        </w:rPr>
        <w:t>е</w:t>
      </w:r>
      <w:r w:rsidR="003C14BE" w:rsidRPr="00A02636">
        <w:rPr>
          <w:sz w:val="24"/>
          <w:szCs w:val="24"/>
        </w:rPr>
        <w:t xml:space="preserve"> состояния</w:t>
      </w:r>
      <w:r w:rsidRPr="00A02636">
        <w:rPr>
          <w:bCs/>
          <w:sz w:val="24"/>
          <w:szCs w:val="24"/>
        </w:rPr>
        <w:t>.</w:t>
      </w:r>
    </w:p>
    <w:p w:rsidR="007F2815" w:rsidRDefault="007F2815">
      <w:pPr>
        <w:spacing w:line="360" w:lineRule="auto"/>
        <w:ind w:firstLine="63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Реализация программы предполагает получение следующих результатов</w:t>
      </w:r>
      <w:r w:rsidRPr="007F2815">
        <w:rPr>
          <w:bCs/>
          <w:sz w:val="24"/>
          <w:szCs w:val="24"/>
        </w:rPr>
        <w:t>:</w:t>
      </w:r>
    </w:p>
    <w:p w:rsidR="007F2815" w:rsidRDefault="007F2815" w:rsidP="007F281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количество</w:t>
      </w:r>
      <w:r w:rsidR="001511B6">
        <w:rPr>
          <w:bCs/>
          <w:sz w:val="24"/>
          <w:szCs w:val="24"/>
        </w:rPr>
        <w:t xml:space="preserve"> застрахованных муниципальных</w:t>
      </w:r>
      <w:r>
        <w:rPr>
          <w:bCs/>
          <w:sz w:val="24"/>
          <w:szCs w:val="24"/>
        </w:rPr>
        <w:t xml:space="preserve"> объектов</w:t>
      </w:r>
      <w:r w:rsidR="001511B6">
        <w:rPr>
          <w:bCs/>
          <w:sz w:val="24"/>
          <w:szCs w:val="24"/>
        </w:rPr>
        <w:t xml:space="preserve"> </w:t>
      </w:r>
      <w:r w:rsidR="006026D0">
        <w:rPr>
          <w:bCs/>
          <w:sz w:val="24"/>
          <w:szCs w:val="24"/>
        </w:rPr>
        <w:t>(966</w:t>
      </w:r>
      <w:r>
        <w:rPr>
          <w:bCs/>
          <w:sz w:val="24"/>
          <w:szCs w:val="24"/>
        </w:rPr>
        <w:t xml:space="preserve"> шт.)</w:t>
      </w:r>
      <w:r w:rsidRPr="00C91747">
        <w:rPr>
          <w:bCs/>
          <w:sz w:val="24"/>
          <w:szCs w:val="24"/>
        </w:rPr>
        <w:t>;</w:t>
      </w:r>
    </w:p>
    <w:p w:rsidR="00C91747" w:rsidRDefault="00C91747" w:rsidP="007F281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доля объектов, прошедших техническую инвентаризацию и паспортизацию </w:t>
      </w:r>
      <w:r w:rsidR="001511B6">
        <w:rPr>
          <w:bCs/>
          <w:sz w:val="24"/>
          <w:szCs w:val="24"/>
        </w:rPr>
        <w:t xml:space="preserve">увеличивается до </w:t>
      </w:r>
      <w:r w:rsidR="00A77B3E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%</w:t>
      </w:r>
      <w:r w:rsidRPr="001511B6">
        <w:rPr>
          <w:bCs/>
          <w:sz w:val="24"/>
          <w:szCs w:val="24"/>
        </w:rPr>
        <w:t>;</w:t>
      </w:r>
    </w:p>
    <w:p w:rsidR="00C91747" w:rsidRPr="00C91747" w:rsidRDefault="00C91747" w:rsidP="007F281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рост доходов от приватизации муниципального имущества </w:t>
      </w:r>
      <w:r w:rsidR="00DD645C">
        <w:rPr>
          <w:sz w:val="24"/>
          <w:szCs w:val="24"/>
        </w:rPr>
        <w:t xml:space="preserve">за период </w:t>
      </w:r>
      <w:r w:rsidR="00D819A8">
        <w:rPr>
          <w:sz w:val="24"/>
          <w:szCs w:val="24"/>
        </w:rPr>
        <w:t>реализации программы не менее 67</w:t>
      </w:r>
      <w:r w:rsidR="00DD645C">
        <w:rPr>
          <w:sz w:val="24"/>
          <w:szCs w:val="24"/>
        </w:rPr>
        <w:t> 000тыс. рублей (ежегодный рост доходов не менее чем на 7%).</w:t>
      </w:r>
    </w:p>
    <w:p w:rsidR="0042059B" w:rsidRDefault="0042059B">
      <w:pPr>
        <w:spacing w:line="360" w:lineRule="auto"/>
        <w:ind w:firstLine="15"/>
        <w:rPr>
          <w:bCs/>
          <w:sz w:val="24"/>
          <w:szCs w:val="24"/>
        </w:rPr>
      </w:pPr>
      <w:r>
        <w:rPr>
          <w:bCs/>
          <w:sz w:val="24"/>
          <w:szCs w:val="24"/>
        </w:rPr>
        <w:t>Ожидаемые рез</w:t>
      </w:r>
      <w:r w:rsidR="00836C16">
        <w:rPr>
          <w:bCs/>
          <w:sz w:val="24"/>
          <w:szCs w:val="24"/>
        </w:rPr>
        <w:t>ультаты представлены в Таблице 3</w:t>
      </w:r>
      <w:r>
        <w:rPr>
          <w:bCs/>
          <w:sz w:val="24"/>
          <w:szCs w:val="24"/>
        </w:rPr>
        <w:t>.</w:t>
      </w:r>
    </w:p>
    <w:p w:rsidR="0042059B" w:rsidRDefault="0042059B">
      <w:pPr>
        <w:pStyle w:val="Standard"/>
        <w:tabs>
          <w:tab w:val="left" w:pos="432"/>
        </w:tabs>
        <w:autoSpaceDE w:val="0"/>
        <w:spacing w:before="108" w:after="108"/>
        <w:ind w:right="-390"/>
        <w:rPr>
          <w:rFonts w:eastAsia="Times New Roman"/>
          <w:b/>
          <w:bCs/>
          <w:spacing w:val="-5"/>
          <w:lang w:val="ru-RU" w:eastAsia="ar-SA" w:bidi="ar-SA"/>
        </w:rPr>
      </w:pPr>
    </w:p>
    <w:p w:rsidR="0042059B" w:rsidRDefault="00610742" w:rsidP="00610742">
      <w:pPr>
        <w:pStyle w:val="Standard"/>
        <w:tabs>
          <w:tab w:val="left" w:pos="432"/>
        </w:tabs>
        <w:autoSpaceDE w:val="0"/>
        <w:spacing w:before="108" w:after="108"/>
        <w:ind w:right="-390"/>
        <w:rPr>
          <w:rFonts w:eastAsia="Times New Roman"/>
          <w:b/>
          <w:bCs/>
          <w:spacing w:val="-5"/>
          <w:lang w:val="ru-RU" w:eastAsia="ar-SA" w:bidi="ar-SA"/>
        </w:rPr>
      </w:pPr>
      <w:r>
        <w:rPr>
          <w:rFonts w:eastAsia="Times New Roman"/>
          <w:b/>
          <w:bCs/>
          <w:spacing w:val="-5"/>
          <w:lang w:val="ru-RU" w:eastAsia="ar-SA" w:bidi="ar-SA"/>
        </w:rPr>
        <w:t xml:space="preserve">                                                                          </w:t>
      </w:r>
      <w:r w:rsidR="0042059B">
        <w:rPr>
          <w:rFonts w:eastAsia="Times New Roman"/>
          <w:b/>
          <w:bCs/>
          <w:spacing w:val="-5"/>
          <w:lang w:val="ru-RU" w:eastAsia="ar-SA" w:bidi="ar-SA"/>
        </w:rPr>
        <w:t>РАЗДЕЛ 6</w:t>
      </w:r>
    </w:p>
    <w:p w:rsidR="0042059B" w:rsidRDefault="0042059B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  <w:r>
        <w:rPr>
          <w:rFonts w:cs="Times New Roman"/>
          <w:b/>
          <w:bCs/>
          <w:spacing w:val="-5"/>
          <w:sz w:val="24"/>
          <w:szCs w:val="24"/>
        </w:rPr>
        <w:t>МЕХАНИЗМ РЕАЛИЗАЦИИ ПРОГРАММЫ</w:t>
      </w:r>
    </w:p>
    <w:p w:rsidR="0042059B" w:rsidRDefault="0042059B">
      <w:pPr>
        <w:spacing w:line="360" w:lineRule="auto"/>
        <w:ind w:firstLine="69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рассчитана на период 2012-201</w:t>
      </w:r>
      <w:r w:rsidR="00A77B3E">
        <w:rPr>
          <w:sz w:val="24"/>
          <w:szCs w:val="24"/>
        </w:rPr>
        <w:t>5</w:t>
      </w:r>
      <w:r>
        <w:rPr>
          <w:sz w:val="24"/>
          <w:szCs w:val="24"/>
        </w:rPr>
        <w:t xml:space="preserve"> годов.</w:t>
      </w:r>
    </w:p>
    <w:p w:rsidR="0042059B" w:rsidRDefault="0042059B">
      <w:pPr>
        <w:spacing w:line="360" w:lineRule="auto"/>
        <w:ind w:firstLine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 исполнителем и координатором Программы является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1511B6" w:rsidRDefault="001511B6" w:rsidP="001511B6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контролирует и координирует выполнение программных мероприятий, обеспечивает при необходимости их корректировку, осуществляет мониторинг и оценку результативности мероприятий, участвует в разрешении спорных или конфликтных ситуаций, связанных с реализацией программы</w:t>
      </w:r>
      <w:r w:rsidRPr="003C7D8E">
        <w:rPr>
          <w:sz w:val="24"/>
          <w:szCs w:val="24"/>
        </w:rPr>
        <w:t>;</w:t>
      </w:r>
    </w:p>
    <w:p w:rsidR="008F5B62" w:rsidRDefault="00CD1E61">
      <w:pPr>
        <w:spacing w:line="360" w:lineRule="auto"/>
        <w:ind w:firstLine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реализации Программы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взаимодействует со следующими организациями</w:t>
      </w:r>
      <w:r w:rsidR="008F5B62" w:rsidRPr="008F5B62">
        <w:rPr>
          <w:sz w:val="24"/>
          <w:szCs w:val="24"/>
        </w:rPr>
        <w:t>:</w:t>
      </w:r>
    </w:p>
    <w:p w:rsidR="008F5B62" w:rsidRDefault="00270AB3" w:rsidP="008F5B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F5B62">
        <w:rPr>
          <w:sz w:val="24"/>
          <w:szCs w:val="24"/>
        </w:rPr>
        <w:t>департамент по управлению государственным имуществом Ханты – Мансийского автономного округа – Югры</w:t>
      </w:r>
      <w:r w:rsidR="008F5B62" w:rsidRPr="008F5B62">
        <w:rPr>
          <w:sz w:val="24"/>
          <w:szCs w:val="24"/>
        </w:rPr>
        <w:t>;</w:t>
      </w:r>
    </w:p>
    <w:p w:rsidR="008F5B62" w:rsidRDefault="008F5B62" w:rsidP="008F5B62">
      <w:pPr>
        <w:spacing w:line="360" w:lineRule="auto"/>
        <w:jc w:val="both"/>
        <w:rPr>
          <w:spacing w:val="-5"/>
          <w:sz w:val="24"/>
          <w:szCs w:val="24"/>
        </w:rPr>
      </w:pPr>
      <w:r w:rsidRPr="008F5B62">
        <w:rPr>
          <w:sz w:val="24"/>
          <w:szCs w:val="24"/>
        </w:rPr>
        <w:t>-</w:t>
      </w:r>
      <w:r w:rsidRPr="008F5B62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филиалы</w:t>
      </w:r>
      <w:r w:rsidRPr="008F5B62">
        <w:rPr>
          <w:spacing w:val="-5"/>
          <w:sz w:val="24"/>
          <w:szCs w:val="24"/>
        </w:rPr>
        <w:t xml:space="preserve"> ФГУП «</w:t>
      </w:r>
      <w:proofErr w:type="spellStart"/>
      <w:r w:rsidRPr="008F5B62">
        <w:rPr>
          <w:spacing w:val="-5"/>
          <w:sz w:val="24"/>
          <w:szCs w:val="24"/>
        </w:rPr>
        <w:t>Ростехинвентаризация</w:t>
      </w:r>
      <w:proofErr w:type="spellEnd"/>
      <w:r w:rsidRPr="008F5B62">
        <w:rPr>
          <w:spacing w:val="-5"/>
          <w:sz w:val="24"/>
          <w:szCs w:val="24"/>
        </w:rPr>
        <w:t xml:space="preserve"> — Федеральное БТИ»;</w:t>
      </w:r>
    </w:p>
    <w:p w:rsidR="008F5B62" w:rsidRDefault="008F5B62" w:rsidP="008F5B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059B" w:rsidRPr="00A02636">
        <w:rPr>
          <w:sz w:val="24"/>
          <w:szCs w:val="24"/>
        </w:rPr>
        <w:t>учреждения, осуществляющ</w:t>
      </w:r>
      <w:r>
        <w:rPr>
          <w:sz w:val="24"/>
          <w:szCs w:val="24"/>
        </w:rPr>
        <w:t xml:space="preserve">ие работы по </w:t>
      </w:r>
      <w:r w:rsidR="0042059B" w:rsidRPr="00A02636">
        <w:rPr>
          <w:sz w:val="24"/>
          <w:szCs w:val="24"/>
        </w:rPr>
        <w:t>оценке рыночной стоимости объектов</w:t>
      </w:r>
      <w:r w:rsidRPr="008F5B62">
        <w:rPr>
          <w:sz w:val="24"/>
          <w:szCs w:val="24"/>
        </w:rPr>
        <w:t>;</w:t>
      </w:r>
    </w:p>
    <w:p w:rsidR="00817BFB" w:rsidRDefault="008F5B62" w:rsidP="008F5B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A648E" w:rsidRPr="00A02636">
        <w:rPr>
          <w:sz w:val="24"/>
          <w:szCs w:val="24"/>
        </w:rPr>
        <w:t>организации</w:t>
      </w:r>
      <w:r>
        <w:rPr>
          <w:sz w:val="24"/>
          <w:szCs w:val="24"/>
        </w:rPr>
        <w:t>,</w:t>
      </w:r>
      <w:r w:rsidR="001A648E" w:rsidRPr="00A02636">
        <w:rPr>
          <w:sz w:val="24"/>
          <w:szCs w:val="24"/>
        </w:rPr>
        <w:t xml:space="preserve"> осуществляющие страхование имущества</w:t>
      </w:r>
    </w:p>
    <w:p w:rsidR="0042059B" w:rsidRDefault="00817BFB" w:rsidP="008F5B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организации</w:t>
      </w:r>
      <w:r w:rsidR="00FE1A5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E1A5A">
        <w:rPr>
          <w:sz w:val="24"/>
          <w:szCs w:val="24"/>
        </w:rPr>
        <w:t>оказывающие консультационные услуги (семинары) сотрудникам Департамента</w:t>
      </w:r>
      <w:r w:rsidR="0042059B" w:rsidRPr="00A02636">
        <w:rPr>
          <w:sz w:val="24"/>
          <w:szCs w:val="24"/>
        </w:rPr>
        <w:t>.</w:t>
      </w:r>
    </w:p>
    <w:p w:rsidR="0042059B" w:rsidRDefault="0042059B">
      <w:pPr>
        <w:spacing w:line="360" w:lineRule="auto"/>
        <w:ind w:firstLine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Механизм реализации программы </w:t>
      </w:r>
      <w:r w:rsidR="001511B6">
        <w:rPr>
          <w:sz w:val="24"/>
          <w:szCs w:val="24"/>
        </w:rPr>
        <w:t>пред</w:t>
      </w:r>
      <w:r>
        <w:rPr>
          <w:sz w:val="24"/>
          <w:szCs w:val="24"/>
        </w:rPr>
        <w:t>ставляет собой скоординированные по срокам и направлениям действия исполнителей мероприятий, направленные на повышение эффективности использования муниципального имущества на территории муниципального образования город Югорск</w:t>
      </w:r>
      <w:r w:rsidR="00F5131E">
        <w:rPr>
          <w:sz w:val="24"/>
          <w:szCs w:val="24"/>
        </w:rPr>
        <w:t xml:space="preserve"> и </w:t>
      </w:r>
      <w:r>
        <w:rPr>
          <w:sz w:val="24"/>
          <w:szCs w:val="24"/>
        </w:rPr>
        <w:t>включает в себя следующие элементы:</w:t>
      </w:r>
    </w:p>
    <w:p w:rsidR="0042059B" w:rsidRDefault="004205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-разработку и принятие муниципальных правовых актов, необходимых для выполнения программы;</w:t>
      </w:r>
    </w:p>
    <w:p w:rsidR="0042059B" w:rsidRDefault="004205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-обеспечение открытости финансирования программных мероприятий;</w:t>
      </w:r>
    </w:p>
    <w:p w:rsidR="0042059B" w:rsidRDefault="004205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-сбор и систематизаци</w:t>
      </w:r>
      <w:r w:rsidR="00F5131E">
        <w:rPr>
          <w:sz w:val="24"/>
          <w:szCs w:val="24"/>
        </w:rPr>
        <w:t>ю</w:t>
      </w:r>
      <w:r>
        <w:rPr>
          <w:sz w:val="24"/>
          <w:szCs w:val="24"/>
        </w:rPr>
        <w:t xml:space="preserve"> статистической и аналитической информации о реализации программных мероприятий;</w:t>
      </w:r>
    </w:p>
    <w:p w:rsidR="0042059B" w:rsidRDefault="004205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-подготовк</w:t>
      </w:r>
      <w:r w:rsidR="00F5131E">
        <w:rPr>
          <w:sz w:val="24"/>
          <w:szCs w:val="24"/>
        </w:rPr>
        <w:t>у</w:t>
      </w:r>
      <w:r>
        <w:rPr>
          <w:sz w:val="24"/>
          <w:szCs w:val="24"/>
        </w:rPr>
        <w:t xml:space="preserve"> и сос</w:t>
      </w:r>
      <w:r w:rsidR="00C91747">
        <w:rPr>
          <w:sz w:val="24"/>
          <w:szCs w:val="24"/>
        </w:rPr>
        <w:t>тавление отчетности о выполнении</w:t>
      </w:r>
      <w:r>
        <w:rPr>
          <w:sz w:val="24"/>
          <w:szCs w:val="24"/>
        </w:rPr>
        <w:t xml:space="preserve"> программы</w:t>
      </w:r>
      <w:r w:rsidR="006026D0">
        <w:rPr>
          <w:sz w:val="24"/>
          <w:szCs w:val="24"/>
        </w:rPr>
        <w:t>.</w:t>
      </w:r>
    </w:p>
    <w:p w:rsidR="00B440AF" w:rsidRDefault="00B440AF" w:rsidP="00B440AF">
      <w:pPr>
        <w:spacing w:line="360" w:lineRule="auto"/>
        <w:ind w:firstLine="63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Оценка результативности программных мероприятий будет осуществляться на основе сопоставления планируемых показателей и фактически достигнутых. Отклонение фактических показателей от плановых в сторону увеличения будет оцениваться как выполнение, в сторону уменьшения — как неисполнение, требующее анализа и выявления причин.</w:t>
      </w:r>
    </w:p>
    <w:p w:rsidR="0042059B" w:rsidRDefault="0042059B">
      <w:pPr>
        <w:ind w:firstLine="675"/>
        <w:jc w:val="both"/>
        <w:rPr>
          <w:sz w:val="24"/>
          <w:szCs w:val="24"/>
        </w:rPr>
      </w:pPr>
    </w:p>
    <w:p w:rsidR="0042059B" w:rsidRDefault="0042059B">
      <w:pPr>
        <w:ind w:firstLine="720"/>
        <w:jc w:val="both"/>
        <w:rPr>
          <w:rFonts w:cs="Times New Roman"/>
          <w:spacing w:val="-5"/>
          <w:sz w:val="24"/>
          <w:szCs w:val="24"/>
        </w:rPr>
      </w:pPr>
    </w:p>
    <w:p w:rsidR="0042059B" w:rsidRDefault="00610742" w:rsidP="00610742">
      <w:pPr>
        <w:widowControl w:val="0"/>
        <w:tabs>
          <w:tab w:val="left" w:pos="432"/>
        </w:tabs>
        <w:autoSpaceDE w:val="0"/>
        <w:spacing w:before="108" w:after="108"/>
        <w:rPr>
          <w:rFonts w:cs="Times New Roman"/>
          <w:b/>
          <w:bCs/>
          <w:spacing w:val="-5"/>
          <w:sz w:val="24"/>
          <w:szCs w:val="24"/>
        </w:rPr>
      </w:pPr>
      <w:r>
        <w:rPr>
          <w:rFonts w:cs="Times New Roman"/>
          <w:b/>
          <w:bCs/>
          <w:spacing w:val="-5"/>
          <w:sz w:val="24"/>
          <w:szCs w:val="24"/>
        </w:rPr>
        <w:t xml:space="preserve">                                                                            </w:t>
      </w:r>
      <w:r w:rsidR="0042059B">
        <w:rPr>
          <w:rFonts w:cs="Times New Roman"/>
          <w:b/>
          <w:bCs/>
          <w:spacing w:val="-5"/>
          <w:sz w:val="24"/>
          <w:szCs w:val="24"/>
        </w:rPr>
        <w:t>РАЗДЕЛ 7</w:t>
      </w:r>
    </w:p>
    <w:p w:rsidR="0042059B" w:rsidRDefault="0042059B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  <w:r>
        <w:rPr>
          <w:rFonts w:cs="Times New Roman"/>
          <w:b/>
          <w:bCs/>
          <w:spacing w:val="-5"/>
          <w:sz w:val="24"/>
          <w:szCs w:val="24"/>
        </w:rPr>
        <w:t>ОБОСНОВАНИЕ ПОТРЕБНОСТЕЙ В НЕОБХОДИМЫХ РЕСУРСАХ</w:t>
      </w:r>
    </w:p>
    <w:p w:rsidR="0042059B" w:rsidRPr="00A02636" w:rsidRDefault="0042059B">
      <w:pPr>
        <w:widowControl w:val="0"/>
        <w:tabs>
          <w:tab w:val="left" w:pos="360"/>
        </w:tabs>
        <w:autoSpaceDE w:val="0"/>
        <w:spacing w:before="108" w:after="108" w:line="360" w:lineRule="auto"/>
        <w:ind w:firstLine="735"/>
        <w:jc w:val="both"/>
        <w:rPr>
          <w:rFonts w:cs="Times New Roman"/>
          <w:spacing w:val="-5"/>
          <w:sz w:val="24"/>
          <w:szCs w:val="24"/>
        </w:rPr>
      </w:pPr>
      <w:r w:rsidRPr="00A02636">
        <w:rPr>
          <w:rFonts w:cs="Times New Roman"/>
          <w:spacing w:val="-5"/>
          <w:sz w:val="24"/>
          <w:szCs w:val="24"/>
        </w:rPr>
        <w:t xml:space="preserve">Для реализации данных мероприятий в рамках ведомственной целевой программы </w:t>
      </w:r>
      <w:r w:rsidR="00F55220" w:rsidRPr="00A02636">
        <w:rPr>
          <w:rFonts w:cs="Times New Roman"/>
          <w:spacing w:val="-5"/>
          <w:sz w:val="24"/>
          <w:szCs w:val="24"/>
        </w:rPr>
        <w:t xml:space="preserve"> всего </w:t>
      </w:r>
      <w:r w:rsidR="00755E40" w:rsidRPr="00A02636">
        <w:rPr>
          <w:rFonts w:cs="Times New Roman"/>
          <w:spacing w:val="-5"/>
          <w:sz w:val="24"/>
          <w:szCs w:val="24"/>
        </w:rPr>
        <w:t>предусмотрено на 2012 год –</w:t>
      </w:r>
      <w:r w:rsidR="00600A23">
        <w:rPr>
          <w:rFonts w:cs="Times New Roman"/>
          <w:spacing w:val="-5"/>
          <w:sz w:val="24"/>
          <w:szCs w:val="24"/>
        </w:rPr>
        <w:t xml:space="preserve"> 9</w:t>
      </w:r>
      <w:r w:rsidR="001D2F76">
        <w:rPr>
          <w:rFonts w:cs="Times New Roman"/>
          <w:spacing w:val="-5"/>
          <w:sz w:val="24"/>
          <w:szCs w:val="24"/>
        </w:rPr>
        <w:t> 029,7</w:t>
      </w:r>
      <w:r w:rsidRPr="00A02636">
        <w:rPr>
          <w:rFonts w:cs="Times New Roman"/>
          <w:spacing w:val="-5"/>
          <w:sz w:val="24"/>
          <w:szCs w:val="24"/>
        </w:rPr>
        <w:t xml:space="preserve"> тыс. рублей, 2013 год — </w:t>
      </w:r>
      <w:r w:rsidR="00932236">
        <w:rPr>
          <w:rFonts w:cs="Times New Roman"/>
          <w:spacing w:val="-5"/>
          <w:sz w:val="24"/>
          <w:szCs w:val="24"/>
        </w:rPr>
        <w:t>9 </w:t>
      </w:r>
      <w:r w:rsidR="001D2F76">
        <w:rPr>
          <w:rFonts w:cs="Times New Roman"/>
          <w:spacing w:val="-5"/>
          <w:sz w:val="24"/>
          <w:szCs w:val="24"/>
        </w:rPr>
        <w:t>4</w:t>
      </w:r>
      <w:r w:rsidR="00932236">
        <w:rPr>
          <w:rFonts w:cs="Times New Roman"/>
          <w:spacing w:val="-5"/>
          <w:sz w:val="24"/>
          <w:szCs w:val="24"/>
        </w:rPr>
        <w:t xml:space="preserve">02,0 </w:t>
      </w:r>
      <w:r w:rsidR="00F55220" w:rsidRPr="00A02636">
        <w:rPr>
          <w:rFonts w:cs="Times New Roman"/>
          <w:spacing w:val="-5"/>
          <w:sz w:val="24"/>
          <w:szCs w:val="24"/>
        </w:rPr>
        <w:t xml:space="preserve"> </w:t>
      </w:r>
      <w:r w:rsidR="004B5977">
        <w:rPr>
          <w:rFonts w:cs="Times New Roman"/>
          <w:spacing w:val="-5"/>
          <w:sz w:val="24"/>
          <w:szCs w:val="24"/>
        </w:rPr>
        <w:t xml:space="preserve">тыс. рублей, 2014 год — </w:t>
      </w:r>
      <w:r w:rsidR="00932236">
        <w:rPr>
          <w:rFonts w:cs="Times New Roman"/>
          <w:spacing w:val="-5"/>
          <w:sz w:val="24"/>
          <w:szCs w:val="24"/>
        </w:rPr>
        <w:t>10 009,0</w:t>
      </w:r>
      <w:r w:rsidR="0042400C">
        <w:rPr>
          <w:rFonts w:cs="Times New Roman"/>
          <w:spacing w:val="-5"/>
          <w:sz w:val="24"/>
          <w:szCs w:val="24"/>
        </w:rPr>
        <w:t xml:space="preserve"> тыс.</w:t>
      </w:r>
      <w:r w:rsidR="00F55220" w:rsidRPr="00A02636">
        <w:rPr>
          <w:rFonts w:cs="Times New Roman"/>
          <w:spacing w:val="-5"/>
          <w:sz w:val="24"/>
          <w:szCs w:val="24"/>
        </w:rPr>
        <w:t xml:space="preserve"> рублей</w:t>
      </w:r>
      <w:r w:rsidR="0042400C">
        <w:rPr>
          <w:rFonts w:cs="Times New Roman"/>
          <w:spacing w:val="-5"/>
          <w:sz w:val="24"/>
          <w:szCs w:val="24"/>
        </w:rPr>
        <w:t xml:space="preserve">, 2015 год </w:t>
      </w:r>
      <w:r w:rsidR="00932236">
        <w:rPr>
          <w:rFonts w:cs="Times New Roman"/>
          <w:spacing w:val="-5"/>
          <w:sz w:val="24"/>
          <w:szCs w:val="24"/>
        </w:rPr>
        <w:t>–</w:t>
      </w:r>
      <w:r w:rsidR="0042400C">
        <w:rPr>
          <w:rFonts w:cs="Times New Roman"/>
          <w:spacing w:val="-5"/>
          <w:sz w:val="24"/>
          <w:szCs w:val="24"/>
        </w:rPr>
        <w:t xml:space="preserve"> </w:t>
      </w:r>
      <w:r w:rsidR="00932236">
        <w:rPr>
          <w:rFonts w:cs="Times New Roman"/>
          <w:spacing w:val="-5"/>
          <w:sz w:val="24"/>
          <w:szCs w:val="24"/>
        </w:rPr>
        <w:t>6 615,00 тыс. рублей</w:t>
      </w:r>
      <w:r w:rsidR="00F55220" w:rsidRPr="00A02636">
        <w:rPr>
          <w:rFonts w:cs="Times New Roman"/>
          <w:spacing w:val="-5"/>
          <w:sz w:val="24"/>
          <w:szCs w:val="24"/>
        </w:rPr>
        <w:t>.</w:t>
      </w:r>
      <w:r w:rsidRPr="00A02636">
        <w:rPr>
          <w:rFonts w:cs="Times New Roman"/>
          <w:spacing w:val="-5"/>
          <w:sz w:val="24"/>
          <w:szCs w:val="24"/>
        </w:rPr>
        <w:t xml:space="preserve"> </w:t>
      </w:r>
    </w:p>
    <w:p w:rsidR="00F5131E" w:rsidRDefault="0042059B">
      <w:pPr>
        <w:widowControl w:val="0"/>
        <w:tabs>
          <w:tab w:val="left" w:pos="360"/>
        </w:tabs>
        <w:autoSpaceDE w:val="0"/>
        <w:spacing w:before="108" w:after="108" w:line="360" w:lineRule="auto"/>
        <w:ind w:firstLine="735"/>
        <w:jc w:val="both"/>
        <w:rPr>
          <w:rFonts w:cs="Times New Roman"/>
          <w:spacing w:val="-5"/>
          <w:sz w:val="24"/>
          <w:szCs w:val="24"/>
        </w:rPr>
      </w:pPr>
      <w:r w:rsidRPr="00A02636">
        <w:rPr>
          <w:rFonts w:cs="Times New Roman"/>
          <w:spacing w:val="-5"/>
          <w:sz w:val="24"/>
          <w:szCs w:val="24"/>
        </w:rPr>
        <w:t>Для определения нормативной потребности финансирования программы за основу принята средняя стоимость услуг на исполнение планируемого объема мероприятий</w:t>
      </w:r>
      <w:r w:rsidR="00CB58C0">
        <w:rPr>
          <w:rFonts w:cs="Times New Roman"/>
          <w:spacing w:val="-5"/>
          <w:sz w:val="24"/>
          <w:szCs w:val="24"/>
        </w:rPr>
        <w:t>,</w:t>
      </w:r>
      <w:r w:rsidRPr="00A02636">
        <w:rPr>
          <w:rFonts w:cs="Times New Roman"/>
          <w:spacing w:val="-5"/>
          <w:sz w:val="24"/>
          <w:szCs w:val="24"/>
        </w:rPr>
        <w:t xml:space="preserve"> </w:t>
      </w:r>
      <w:proofErr w:type="gramStart"/>
      <w:r w:rsidRPr="00A02636">
        <w:rPr>
          <w:rFonts w:cs="Times New Roman"/>
          <w:spacing w:val="-5"/>
          <w:sz w:val="24"/>
          <w:szCs w:val="24"/>
        </w:rPr>
        <w:t>согласно</w:t>
      </w:r>
      <w:proofErr w:type="gramEnd"/>
      <w:r w:rsidRPr="00A02636">
        <w:rPr>
          <w:rFonts w:cs="Times New Roman"/>
          <w:spacing w:val="-5"/>
          <w:sz w:val="24"/>
          <w:szCs w:val="24"/>
        </w:rPr>
        <w:t xml:space="preserve"> представленной таблицы 1. </w:t>
      </w:r>
    </w:p>
    <w:p w:rsidR="0021072E" w:rsidRDefault="0021072E" w:rsidP="0021072E">
      <w:pPr>
        <w:pageBreakBefore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Таблица  1</w:t>
      </w:r>
    </w:p>
    <w:p w:rsidR="0021072E" w:rsidRDefault="0021072E" w:rsidP="0021072E">
      <w:pPr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701"/>
        <w:gridCol w:w="1843"/>
        <w:gridCol w:w="2268"/>
      </w:tblGrid>
      <w:tr w:rsidR="0021072E" w:rsidRPr="0042400C" w:rsidTr="0026188B"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</w:p>
          <w:p w:rsidR="0021072E" w:rsidRPr="0042400C" w:rsidRDefault="0021072E" w:rsidP="0026188B">
            <w:pPr>
              <w:pStyle w:val="ad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Наименования мероприятия</w:t>
            </w:r>
          </w:p>
        </w:tc>
        <w:tc>
          <w:tcPr>
            <w:tcW w:w="73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Расчет суммы</w:t>
            </w:r>
          </w:p>
        </w:tc>
      </w:tr>
      <w:tr w:rsidR="0021072E" w:rsidRPr="0042400C" w:rsidTr="0026188B">
        <w:trPr>
          <w:trHeight w:val="378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2012 год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2013 год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2014 год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42400C">
              <w:rPr>
                <w:sz w:val="16"/>
                <w:szCs w:val="16"/>
              </w:rPr>
              <w:t xml:space="preserve"> год</w:t>
            </w:r>
          </w:p>
        </w:tc>
      </w:tr>
      <w:tr w:rsidR="0021072E" w:rsidRPr="0042400C" w:rsidTr="0026188B">
        <w:tc>
          <w:tcPr>
            <w:tcW w:w="935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TableContents"/>
              <w:snapToGrid w:val="0"/>
              <w:ind w:left="-55" w:right="5"/>
              <w:rPr>
                <w:b/>
                <w:sz w:val="16"/>
                <w:szCs w:val="16"/>
                <w:lang w:val="ru-RU"/>
              </w:rPr>
            </w:pPr>
            <w:r w:rsidRPr="0042400C">
              <w:rPr>
                <w:b/>
                <w:sz w:val="16"/>
                <w:szCs w:val="16"/>
                <w:lang w:val="ru-RU"/>
              </w:rPr>
              <w:t>Задача 1.  Эффективная организация приватизации муниципальной собственности</w:t>
            </w:r>
          </w:p>
        </w:tc>
      </w:tr>
      <w:tr w:rsidR="0021072E" w:rsidRPr="0042400C" w:rsidTr="0026188B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TableContents"/>
              <w:snapToGrid w:val="0"/>
              <w:ind w:left="-10" w:right="5"/>
              <w:jc w:val="both"/>
              <w:rPr>
                <w:rFonts w:eastAsia="Times New Roman"/>
                <w:sz w:val="16"/>
                <w:szCs w:val="16"/>
                <w:lang w:val="ru-RU"/>
              </w:rPr>
            </w:pPr>
            <w:r w:rsidRPr="0042400C">
              <w:rPr>
                <w:rFonts w:eastAsia="Times New Roman"/>
                <w:sz w:val="16"/>
                <w:szCs w:val="16"/>
                <w:lang w:val="ru-RU"/>
              </w:rPr>
              <w:t>Оказание услуг по определению рыночной стоимости объектов муниципальной собственности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800 объектов х 250 </w:t>
            </w:r>
            <w:proofErr w:type="spellStart"/>
            <w:r w:rsidRPr="0042400C">
              <w:rPr>
                <w:sz w:val="16"/>
                <w:szCs w:val="16"/>
              </w:rPr>
              <w:t>руб</w:t>
            </w:r>
            <w:proofErr w:type="spellEnd"/>
            <w:r w:rsidRPr="0042400C">
              <w:rPr>
                <w:sz w:val="16"/>
                <w:szCs w:val="16"/>
              </w:rPr>
              <w:t>=200 тыс. рублей</w:t>
            </w:r>
          </w:p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5740 </w:t>
            </w:r>
            <w:proofErr w:type="spellStart"/>
            <w:r w:rsidRPr="0042400C">
              <w:rPr>
                <w:sz w:val="16"/>
                <w:szCs w:val="16"/>
              </w:rPr>
              <w:t>кв.м</w:t>
            </w:r>
            <w:proofErr w:type="spellEnd"/>
            <w:r w:rsidRPr="0042400C">
              <w:rPr>
                <w:sz w:val="16"/>
                <w:szCs w:val="16"/>
              </w:rPr>
              <w:t>. х 50 руб.     =287 тыс. рублей</w:t>
            </w:r>
          </w:p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 487</w:t>
            </w:r>
            <w:r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600 объектов х 250 </w:t>
            </w:r>
            <w:proofErr w:type="spellStart"/>
            <w:r w:rsidRPr="0042400C">
              <w:rPr>
                <w:sz w:val="16"/>
                <w:szCs w:val="16"/>
              </w:rPr>
              <w:t>руб</w:t>
            </w:r>
            <w:proofErr w:type="spellEnd"/>
            <w:r w:rsidRPr="0042400C">
              <w:rPr>
                <w:sz w:val="16"/>
                <w:szCs w:val="16"/>
              </w:rPr>
              <w:t>=150 тыс. рублей</w:t>
            </w:r>
          </w:p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7000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 х 50 руб.     =35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 5</w:t>
            </w:r>
            <w:r>
              <w:rPr>
                <w:sz w:val="16"/>
                <w:szCs w:val="16"/>
              </w:rPr>
              <w:t>0</w:t>
            </w:r>
            <w:r w:rsidRPr="0042400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700 объектов х 250 </w:t>
            </w:r>
            <w:proofErr w:type="spellStart"/>
            <w:r w:rsidRPr="0042400C">
              <w:rPr>
                <w:sz w:val="16"/>
                <w:szCs w:val="16"/>
              </w:rPr>
              <w:t>руб</w:t>
            </w:r>
            <w:proofErr w:type="spellEnd"/>
            <w:r w:rsidRPr="0042400C">
              <w:rPr>
                <w:sz w:val="16"/>
                <w:szCs w:val="16"/>
              </w:rPr>
              <w:t>=175 тыс. рублей</w:t>
            </w:r>
          </w:p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8500 </w:t>
            </w:r>
            <w:proofErr w:type="spellStart"/>
            <w:r w:rsidRPr="0042400C">
              <w:rPr>
                <w:sz w:val="16"/>
                <w:szCs w:val="16"/>
              </w:rPr>
              <w:t>кв.м</w:t>
            </w:r>
            <w:proofErr w:type="spellEnd"/>
            <w:r w:rsidRPr="0042400C">
              <w:rPr>
                <w:sz w:val="16"/>
                <w:szCs w:val="16"/>
              </w:rPr>
              <w:t>. х 50 руб.     =425 тыс. рублей</w:t>
            </w:r>
          </w:p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 600</w:t>
            </w:r>
            <w:r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42400C">
              <w:rPr>
                <w:sz w:val="16"/>
                <w:szCs w:val="16"/>
              </w:rPr>
              <w:t>00 объектов х</w:t>
            </w:r>
            <w:r>
              <w:rPr>
                <w:sz w:val="16"/>
                <w:szCs w:val="16"/>
              </w:rPr>
              <w:t xml:space="preserve"> 250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=225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42400C">
              <w:rPr>
                <w:sz w:val="16"/>
                <w:szCs w:val="16"/>
              </w:rPr>
              <w:t xml:space="preserve">500 </w:t>
            </w:r>
            <w:proofErr w:type="spellStart"/>
            <w:r w:rsidRPr="0042400C">
              <w:rPr>
                <w:sz w:val="16"/>
                <w:szCs w:val="16"/>
              </w:rPr>
              <w:t>кв.м</w:t>
            </w:r>
            <w:proofErr w:type="spellEnd"/>
            <w:r w:rsidRPr="0042400C">
              <w:rPr>
                <w:sz w:val="16"/>
                <w:szCs w:val="16"/>
              </w:rPr>
              <w:t>. х 50 руб.=4</w:t>
            </w:r>
            <w:r>
              <w:rPr>
                <w:sz w:val="16"/>
                <w:szCs w:val="16"/>
              </w:rPr>
              <w:t>7</w:t>
            </w:r>
            <w:r w:rsidRPr="0042400C">
              <w:rPr>
                <w:sz w:val="16"/>
                <w:szCs w:val="16"/>
              </w:rPr>
              <w:t>5 тыс. рублей</w:t>
            </w:r>
          </w:p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 7</w:t>
            </w:r>
            <w:r w:rsidRPr="0042400C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</w:tr>
      <w:tr w:rsidR="00836C16" w:rsidRPr="0042400C" w:rsidTr="0026188B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836C16" w:rsidRPr="0042400C" w:rsidRDefault="00836C16" w:rsidP="0026188B">
            <w:pPr>
              <w:pStyle w:val="TableContents"/>
              <w:snapToGrid w:val="0"/>
              <w:ind w:left="-10" w:right="5"/>
              <w:jc w:val="both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Итого по задаче 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836C16" w:rsidRPr="0042400C" w:rsidRDefault="00836C16" w:rsidP="00836C16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36C16" w:rsidRPr="0042400C" w:rsidRDefault="00836C16" w:rsidP="00836C16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6C16" w:rsidRPr="0042400C" w:rsidRDefault="00836C16" w:rsidP="00836C16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6C16" w:rsidRDefault="00836C16" w:rsidP="00836C16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</w:tr>
      <w:tr w:rsidR="0021072E" w:rsidRPr="0042400C" w:rsidTr="0026188B">
        <w:tc>
          <w:tcPr>
            <w:tcW w:w="708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both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>Задача 2. Обновление сведений об объектах муниципальной собственности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both"/>
              <w:rPr>
                <w:b/>
                <w:sz w:val="16"/>
                <w:szCs w:val="16"/>
              </w:rPr>
            </w:pPr>
          </w:p>
        </w:tc>
      </w:tr>
      <w:tr w:rsidR="0021072E" w:rsidRPr="0042400C" w:rsidTr="0026188B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TableContents"/>
              <w:snapToGrid w:val="0"/>
              <w:ind w:left="-10" w:right="20" w:firstLine="15"/>
              <w:rPr>
                <w:sz w:val="16"/>
                <w:szCs w:val="16"/>
                <w:lang w:val="ru-RU"/>
              </w:rPr>
            </w:pPr>
            <w:r w:rsidRPr="0042400C">
              <w:rPr>
                <w:sz w:val="16"/>
                <w:szCs w:val="16"/>
                <w:lang w:val="ru-RU"/>
              </w:rPr>
              <w:t>Осуществление работ по проведению технической инвентаризации объектов муниципальной собственности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84000 </w:t>
            </w:r>
            <w:proofErr w:type="spellStart"/>
            <w:r w:rsidRPr="0042400C">
              <w:rPr>
                <w:sz w:val="16"/>
                <w:szCs w:val="16"/>
              </w:rPr>
              <w:t>кв.м</w:t>
            </w:r>
            <w:proofErr w:type="spellEnd"/>
            <w:r w:rsidRPr="0042400C">
              <w:rPr>
                <w:sz w:val="16"/>
                <w:szCs w:val="16"/>
              </w:rPr>
              <w:t xml:space="preserve">. х 50 </w:t>
            </w:r>
            <w:proofErr w:type="spellStart"/>
            <w:r w:rsidRPr="0042400C">
              <w:rPr>
                <w:sz w:val="16"/>
                <w:szCs w:val="16"/>
              </w:rPr>
              <w:t>руб</w:t>
            </w:r>
            <w:proofErr w:type="spellEnd"/>
            <w:r w:rsidRPr="0042400C">
              <w:rPr>
                <w:sz w:val="16"/>
                <w:szCs w:val="16"/>
              </w:rPr>
              <w:t>=4200 тыс. рублей</w:t>
            </w:r>
          </w:p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 4200</w:t>
            </w:r>
            <w:r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90800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 xml:space="preserve">. х 50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=4540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 4540,0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90000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 xml:space="preserve">. х 50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=45</w:t>
            </w:r>
            <w:r w:rsidRPr="0042400C">
              <w:rPr>
                <w:sz w:val="16"/>
                <w:szCs w:val="16"/>
              </w:rPr>
              <w:t>00 тыс. рублей</w:t>
            </w:r>
          </w:p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ИТОГО:45</w:t>
            </w:r>
            <w:r w:rsidRPr="0042400C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92000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 xml:space="preserve">. х 50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=46</w:t>
            </w:r>
            <w:r w:rsidRPr="0042400C">
              <w:rPr>
                <w:sz w:val="16"/>
                <w:szCs w:val="16"/>
              </w:rPr>
              <w:t>00 тыс. рублей</w:t>
            </w:r>
          </w:p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ИТОГО:46</w:t>
            </w:r>
            <w:r w:rsidRPr="0042400C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</w:tr>
      <w:tr w:rsidR="0021072E" w:rsidRPr="0042400C" w:rsidTr="0026188B">
        <w:trPr>
          <w:trHeight w:val="645"/>
        </w:trPr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1072E" w:rsidRPr="0042400C" w:rsidRDefault="0021072E" w:rsidP="0026188B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  <w:r w:rsidRPr="0042400C">
              <w:rPr>
                <w:sz w:val="16"/>
                <w:szCs w:val="16"/>
                <w:lang w:val="ru-RU"/>
              </w:rPr>
              <w:t>Сопровождение программ «Парус» и «</w:t>
            </w:r>
            <w:r w:rsidRPr="0042400C">
              <w:rPr>
                <w:sz w:val="16"/>
                <w:szCs w:val="16"/>
              </w:rPr>
              <w:t>SAUMI</w:t>
            </w:r>
            <w:r w:rsidRPr="0042400C">
              <w:rPr>
                <w:sz w:val="16"/>
                <w:szCs w:val="16"/>
                <w:lang w:val="ru-RU"/>
              </w:rPr>
              <w:t xml:space="preserve">» </w:t>
            </w:r>
            <w:r>
              <w:rPr>
                <w:sz w:val="16"/>
                <w:szCs w:val="16"/>
                <w:lang w:val="ru-RU"/>
              </w:rPr>
              <w:t>, «СКБ-Контур»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1072E" w:rsidRPr="0042400C" w:rsidRDefault="0021072E" w:rsidP="0026188B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2400C">
              <w:rPr>
                <w:sz w:val="16"/>
                <w:szCs w:val="16"/>
              </w:rPr>
              <w:t xml:space="preserve"> программы х 80 тыс. рублей=</w:t>
            </w:r>
            <w:r>
              <w:rPr>
                <w:sz w:val="16"/>
                <w:szCs w:val="16"/>
              </w:rPr>
              <w:t>175,9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1072E" w:rsidRPr="0042400C" w:rsidRDefault="0021072E" w:rsidP="0026188B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программы х36,87 тыс. рублей=110,6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программы х 66 666,67</w:t>
            </w:r>
            <w:r w:rsidRPr="0042400C">
              <w:rPr>
                <w:sz w:val="16"/>
                <w:szCs w:val="16"/>
              </w:rPr>
              <w:t xml:space="preserve"> тыс. рублей=200 тыс.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2400C">
              <w:rPr>
                <w:sz w:val="16"/>
                <w:szCs w:val="16"/>
              </w:rPr>
              <w:t xml:space="preserve"> программы х </w:t>
            </w:r>
            <w:r>
              <w:rPr>
                <w:sz w:val="16"/>
                <w:szCs w:val="16"/>
              </w:rPr>
              <w:t>73 333,34</w:t>
            </w:r>
            <w:r w:rsidRPr="0042400C">
              <w:rPr>
                <w:sz w:val="16"/>
                <w:szCs w:val="16"/>
              </w:rPr>
              <w:t xml:space="preserve"> тыс. рублей=2</w:t>
            </w:r>
            <w:r>
              <w:rPr>
                <w:sz w:val="16"/>
                <w:szCs w:val="16"/>
              </w:rPr>
              <w:t>2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21072E" w:rsidTr="0026188B">
        <w:trPr>
          <w:trHeight w:val="825"/>
        </w:trPr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Обучение специалистов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семинаров-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21072E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ИТОГО:175,90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семинаров-98,4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  <w:p w:rsidR="0021072E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ИТОГО:209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семинаров</w:t>
            </w:r>
            <w:r w:rsidRPr="0042400C">
              <w:rPr>
                <w:sz w:val="16"/>
                <w:szCs w:val="16"/>
              </w:rPr>
              <w:t>-100 тыс. рублей</w:t>
            </w:r>
          </w:p>
          <w:p w:rsidR="0021072E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ИТОГО:300</w:t>
            </w:r>
            <w:r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Оплата семинаров</w:t>
            </w:r>
            <w:r w:rsidRPr="0042400C">
              <w:rPr>
                <w:sz w:val="16"/>
                <w:szCs w:val="16"/>
              </w:rPr>
              <w:t>-100</w:t>
            </w:r>
            <w:r>
              <w:rPr>
                <w:sz w:val="16"/>
                <w:szCs w:val="16"/>
              </w:rPr>
              <w:t xml:space="preserve"> </w:t>
            </w:r>
            <w:r w:rsidRPr="0042400C">
              <w:rPr>
                <w:sz w:val="16"/>
                <w:szCs w:val="16"/>
              </w:rPr>
              <w:t>тыс. рублей</w:t>
            </w:r>
          </w:p>
          <w:p w:rsidR="0021072E" w:rsidRDefault="0021072E" w:rsidP="0026188B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ИТОГО:3</w:t>
            </w:r>
            <w:r>
              <w:rPr>
                <w:sz w:val="16"/>
                <w:szCs w:val="16"/>
              </w:rPr>
              <w:t>2</w:t>
            </w:r>
            <w:r w:rsidRPr="0042400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</w:tr>
      <w:tr w:rsidR="00836C16" w:rsidTr="00836C16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36C16" w:rsidRDefault="00836C16" w:rsidP="0026188B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Итого по задаче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36C16" w:rsidRDefault="00836C16" w:rsidP="00836C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36C16" w:rsidRDefault="00836C16" w:rsidP="00836C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6C16" w:rsidRDefault="00836C16" w:rsidP="00836C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6C16" w:rsidRPr="0042400C" w:rsidRDefault="00836C16" w:rsidP="00836C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4920,00</w:t>
            </w:r>
          </w:p>
        </w:tc>
      </w:tr>
      <w:tr w:rsidR="0021072E" w:rsidRPr="0042400C" w:rsidTr="0026188B">
        <w:tc>
          <w:tcPr>
            <w:tcW w:w="708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Standard"/>
              <w:spacing w:line="360" w:lineRule="auto"/>
              <w:ind w:right="-113"/>
              <w:jc w:val="both"/>
              <w:rPr>
                <w:b/>
                <w:sz w:val="16"/>
                <w:szCs w:val="16"/>
                <w:lang w:val="ru-RU"/>
              </w:rPr>
            </w:pPr>
            <w:r w:rsidRPr="0042400C">
              <w:rPr>
                <w:rFonts w:eastAsia="Times New Roman"/>
                <w:b/>
                <w:spacing w:val="-5"/>
                <w:sz w:val="16"/>
                <w:szCs w:val="16"/>
                <w:lang w:val="ru-RU" w:eastAsia="ar-SA" w:bidi="ar-SA"/>
              </w:rPr>
              <w:t>Задача 3. Обеспечение страхования муниципального имущества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Standard"/>
              <w:spacing w:line="360" w:lineRule="auto"/>
              <w:ind w:right="-113"/>
              <w:jc w:val="both"/>
              <w:rPr>
                <w:rFonts w:eastAsia="Times New Roman"/>
                <w:b/>
                <w:spacing w:val="-5"/>
                <w:sz w:val="16"/>
                <w:szCs w:val="16"/>
                <w:lang w:val="ru-RU" w:eastAsia="ar-SA" w:bidi="ar-SA"/>
              </w:rPr>
            </w:pPr>
          </w:p>
        </w:tc>
      </w:tr>
      <w:tr w:rsidR="0021072E" w:rsidRPr="0042400C" w:rsidTr="0026188B">
        <w:trPr>
          <w:trHeight w:val="2130"/>
        </w:trPr>
        <w:tc>
          <w:tcPr>
            <w:tcW w:w="1985" w:type="dxa"/>
            <w:vMerge w:val="restart"/>
            <w:tcBorders>
              <w:left w:val="single" w:sz="1" w:space="0" w:color="000000"/>
            </w:tcBorders>
          </w:tcPr>
          <w:p w:rsidR="0021072E" w:rsidRPr="0042400C" w:rsidRDefault="0021072E" w:rsidP="0026188B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  <w:r w:rsidRPr="0042400C">
              <w:rPr>
                <w:sz w:val="16"/>
                <w:szCs w:val="16"/>
                <w:lang w:val="ru-RU"/>
              </w:rPr>
              <w:t>Страховая защита муниципального имущества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Жилфонд в деревянном исполнении – 814 объектов, в капитальном исполнении – 74 объекта/</w:t>
            </w:r>
          </w:p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Нежилой фонд в капитальном исполнении - 67 объектов,</w:t>
            </w:r>
          </w:p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нежилой фонд в деревянном исполнении - 11 объектов. </w:t>
            </w:r>
          </w:p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- 966 объектов.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Жилфонд в деревянном исполнении – 814 объектов, в капитальном исполнении – 74 объекта/</w:t>
            </w:r>
          </w:p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Нежилой фонд в капитальном исполнении - 67 объектов,</w:t>
            </w:r>
          </w:p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нежилой фонд в деревянном исполнении - 11 объектов. </w:t>
            </w:r>
          </w:p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- 966 объектов.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Жилфонд в деревянном исполнении – 814 объектов, в капитальном исполнении – 74 объекта/</w:t>
            </w:r>
          </w:p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Нежилой фонд в капитальном исполнении - 67 объектов,</w:t>
            </w:r>
          </w:p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нежилой фонд в деревянном исполнении - 11 объектов. </w:t>
            </w:r>
          </w:p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- 966 объектов.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Жилфонд в деревянном исполнении – 814 объектов, в капитальном исполнении – 74 объекта/</w:t>
            </w:r>
          </w:p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Нежилой фонд в капитальном исполнении - 67 объектов,</w:t>
            </w:r>
          </w:p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нежилой фонд в деревянном исполнении - 11 объектов. </w:t>
            </w:r>
          </w:p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- 966 объектов.</w:t>
            </w:r>
          </w:p>
        </w:tc>
      </w:tr>
      <w:tr w:rsidR="0021072E" w:rsidRPr="0042400C" w:rsidTr="0026188B">
        <w:trPr>
          <w:trHeight w:val="975"/>
        </w:trPr>
        <w:tc>
          <w:tcPr>
            <w:tcW w:w="1985" w:type="dxa"/>
            <w:vMerge/>
            <w:tcBorders>
              <w:left w:val="single" w:sz="1" w:space="0" w:color="000000"/>
            </w:tcBorders>
          </w:tcPr>
          <w:p w:rsidR="0021072E" w:rsidRPr="0042400C" w:rsidRDefault="0021072E" w:rsidP="0026188B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бюджет города – 344,4</w:t>
            </w:r>
            <w:r>
              <w:rPr>
                <w:sz w:val="16"/>
                <w:szCs w:val="16"/>
              </w:rPr>
              <w:t>2</w:t>
            </w:r>
          </w:p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ВСЕГО окружной бюджет – </w:t>
            </w:r>
            <w:r>
              <w:rPr>
                <w:sz w:val="16"/>
                <w:szCs w:val="16"/>
              </w:rPr>
              <w:t>3 099,84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бюджет города – 350,2</w:t>
            </w:r>
          </w:p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ВСЕГО окружной бюджет – </w:t>
            </w:r>
            <w:r>
              <w:rPr>
                <w:sz w:val="16"/>
                <w:szCs w:val="16"/>
              </w:rPr>
              <w:t>3 151,8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бюджет города-370,9</w:t>
            </w:r>
          </w:p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окружной бюджет –</w:t>
            </w:r>
            <w:r>
              <w:rPr>
                <w:sz w:val="16"/>
                <w:szCs w:val="16"/>
              </w:rPr>
              <w:t>3 338,1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бюджет города-0</w:t>
            </w:r>
          </w:p>
          <w:p w:rsidR="0021072E" w:rsidRPr="0042400C" w:rsidRDefault="0021072E" w:rsidP="0026188B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окружной бюджет –</w:t>
            </w:r>
            <w:r>
              <w:rPr>
                <w:sz w:val="16"/>
                <w:szCs w:val="16"/>
              </w:rPr>
              <w:t>0,0</w:t>
            </w:r>
          </w:p>
        </w:tc>
      </w:tr>
      <w:tr w:rsidR="00836C16" w:rsidRPr="0042400C" w:rsidTr="00836C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36C16" w:rsidRPr="0042400C" w:rsidRDefault="00836C16" w:rsidP="0026188B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Итого по задаче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36C16" w:rsidRPr="0042400C" w:rsidRDefault="00836C16" w:rsidP="00836C16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3 444,26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36C16" w:rsidRPr="0042400C" w:rsidRDefault="00836C16" w:rsidP="00836C16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6C16" w:rsidRPr="0042400C" w:rsidRDefault="00836C16" w:rsidP="00836C16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3 709,0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6C16" w:rsidRPr="0042400C" w:rsidRDefault="00836C16" w:rsidP="00836C16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1072E" w:rsidRPr="0042400C" w:rsidTr="0026188B">
        <w:trPr>
          <w:trHeight w:val="257"/>
        </w:trPr>
        <w:tc>
          <w:tcPr>
            <w:tcW w:w="708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snapToGrid w:val="0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 xml:space="preserve">Прочие расходы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21072E" w:rsidRPr="0042400C" w:rsidTr="0026188B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TableContents"/>
              <w:snapToGrid w:val="0"/>
              <w:ind w:left="-55" w:right="5"/>
              <w:rPr>
                <w:sz w:val="16"/>
                <w:szCs w:val="16"/>
                <w:lang w:val="ru-RU"/>
              </w:rPr>
            </w:pPr>
            <w:r w:rsidRPr="0042400C">
              <w:rPr>
                <w:sz w:val="16"/>
                <w:szCs w:val="16"/>
                <w:lang w:val="ru-RU"/>
              </w:rPr>
              <w:t xml:space="preserve">Оплата </w:t>
            </w:r>
            <w:r>
              <w:rPr>
                <w:sz w:val="16"/>
                <w:szCs w:val="16"/>
                <w:lang w:val="ru-RU"/>
              </w:rPr>
              <w:t>работ (</w:t>
            </w:r>
            <w:r w:rsidRPr="0042400C">
              <w:rPr>
                <w:sz w:val="16"/>
                <w:szCs w:val="16"/>
                <w:lang w:val="ru-RU"/>
              </w:rPr>
              <w:t>услуг</w:t>
            </w:r>
            <w:r>
              <w:rPr>
                <w:sz w:val="16"/>
                <w:szCs w:val="16"/>
                <w:lang w:val="ru-RU"/>
              </w:rPr>
              <w:t>)</w:t>
            </w:r>
            <w:r w:rsidRPr="0042400C">
              <w:rPr>
                <w:sz w:val="16"/>
                <w:szCs w:val="16"/>
                <w:lang w:val="ru-RU"/>
              </w:rPr>
              <w:t xml:space="preserve"> (нотариальные услуги, законодательные расходы, расчетно-кассовое обслуживание, транспортный налог)</w:t>
            </w:r>
            <w:r>
              <w:rPr>
                <w:sz w:val="16"/>
                <w:szCs w:val="16"/>
                <w:lang w:val="ru-RU"/>
              </w:rPr>
              <w:t xml:space="preserve"> и другие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722,53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995,0</w:t>
            </w:r>
          </w:p>
        </w:tc>
      </w:tr>
      <w:tr w:rsidR="0021072E" w:rsidRPr="0042400C" w:rsidTr="0026188B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snapToGrid w:val="0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 xml:space="preserve">ВСЕГО бюджет города </w:t>
            </w:r>
            <w:proofErr w:type="spellStart"/>
            <w:r w:rsidRPr="0042400C">
              <w:rPr>
                <w:b/>
                <w:sz w:val="16"/>
                <w:szCs w:val="16"/>
              </w:rPr>
              <w:t>Югорска</w:t>
            </w:r>
            <w:proofErr w:type="spellEnd"/>
            <w:r w:rsidRPr="0042400C">
              <w:rPr>
                <w:b/>
                <w:sz w:val="16"/>
                <w:szCs w:val="16"/>
              </w:rPr>
              <w:t>, тыс. руб.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5 929,9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6 250,2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 670</w:t>
            </w:r>
            <w:r w:rsidRPr="0042400C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6 615,0</w:t>
            </w:r>
          </w:p>
        </w:tc>
      </w:tr>
      <w:tr w:rsidR="0021072E" w:rsidRPr="0042400C" w:rsidTr="0026188B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snapToGrid w:val="0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>ВСЕГО окружной бюджет, тыс. руб.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3 099,84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3 151,8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3 338,1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21072E" w:rsidRPr="0042400C" w:rsidTr="0026188B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>ИТОГО по программе, тыс. руб.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9 029,7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9 402,0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10 009,0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072E" w:rsidRPr="0042400C" w:rsidRDefault="0021072E" w:rsidP="0026188B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6 615,0</w:t>
            </w:r>
          </w:p>
        </w:tc>
      </w:tr>
    </w:tbl>
    <w:p w:rsidR="0042059B" w:rsidRDefault="0042059B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 xml:space="preserve">Сумма финансирования ведомственной целевой программы уточняется ежегодно при </w:t>
      </w:r>
      <w:r>
        <w:rPr>
          <w:rFonts w:eastAsia="Times New Roman"/>
          <w:spacing w:val="-5"/>
          <w:lang w:val="ru-RU" w:eastAsia="ar-SA" w:bidi="ar-SA"/>
        </w:rPr>
        <w:lastRenderedPageBreak/>
        <w:t xml:space="preserve">формировании бюджета города </w:t>
      </w:r>
      <w:proofErr w:type="spellStart"/>
      <w:r>
        <w:rPr>
          <w:rFonts w:eastAsia="Times New Roman"/>
          <w:spacing w:val="-5"/>
          <w:lang w:val="ru-RU" w:eastAsia="ar-SA" w:bidi="ar-SA"/>
        </w:rPr>
        <w:t>Югорска</w:t>
      </w:r>
      <w:proofErr w:type="spellEnd"/>
      <w:r>
        <w:rPr>
          <w:rFonts w:eastAsia="Times New Roman"/>
          <w:spacing w:val="-5"/>
          <w:lang w:val="ru-RU" w:eastAsia="ar-SA" w:bidi="ar-SA"/>
        </w:rPr>
        <w:t xml:space="preserve"> на очередной финансовый год и плановый период, а так же при его уточнении.</w:t>
      </w:r>
    </w:p>
    <w:p w:rsidR="00C857C2" w:rsidRDefault="00276E76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proofErr w:type="gramStart"/>
      <w:r>
        <w:rPr>
          <w:rFonts w:eastAsia="Times New Roman"/>
          <w:spacing w:val="-5"/>
          <w:lang w:val="ru-RU" w:eastAsia="ar-SA" w:bidi="ar-SA"/>
        </w:rPr>
        <w:t xml:space="preserve">Предоставление денежных средств на обеспечение страхования муниципального имущества </w:t>
      </w:r>
      <w:r w:rsidR="008A609A">
        <w:rPr>
          <w:rFonts w:eastAsia="Times New Roman"/>
          <w:spacing w:val="-5"/>
          <w:lang w:val="ru-RU" w:eastAsia="ar-SA" w:bidi="ar-SA"/>
        </w:rPr>
        <w:t xml:space="preserve">осуществляется </w:t>
      </w:r>
      <w:r>
        <w:rPr>
          <w:rFonts w:eastAsia="Times New Roman"/>
          <w:spacing w:val="-5"/>
          <w:lang w:val="ru-RU" w:eastAsia="ar-SA" w:bidi="ar-SA"/>
        </w:rPr>
        <w:t xml:space="preserve">из окружного бюджета </w:t>
      </w:r>
      <w:r w:rsidR="008A609A">
        <w:rPr>
          <w:rFonts w:eastAsia="Times New Roman"/>
          <w:spacing w:val="-5"/>
          <w:lang w:val="ru-RU" w:eastAsia="ar-SA" w:bidi="ar-SA"/>
        </w:rPr>
        <w:t>в соответс</w:t>
      </w:r>
      <w:r w:rsidR="006103DF">
        <w:rPr>
          <w:rFonts w:eastAsia="Times New Roman"/>
          <w:spacing w:val="-5"/>
          <w:lang w:val="ru-RU" w:eastAsia="ar-SA" w:bidi="ar-SA"/>
        </w:rPr>
        <w:t>т</w:t>
      </w:r>
      <w:r w:rsidR="008A609A">
        <w:rPr>
          <w:rFonts w:eastAsia="Times New Roman"/>
          <w:spacing w:val="-5"/>
          <w:lang w:val="ru-RU" w:eastAsia="ar-SA" w:bidi="ar-SA"/>
        </w:rPr>
        <w:t xml:space="preserve">вии с постановлением </w:t>
      </w:r>
      <w:r w:rsidR="00BE4708">
        <w:rPr>
          <w:rFonts w:eastAsia="Times New Roman"/>
          <w:spacing w:val="-5"/>
          <w:lang w:val="ru-RU" w:eastAsia="ar-SA" w:bidi="ar-SA"/>
        </w:rPr>
        <w:t xml:space="preserve">Правительства </w:t>
      </w:r>
      <w:r w:rsidR="008A609A">
        <w:rPr>
          <w:rFonts w:eastAsia="Times New Roman"/>
          <w:spacing w:val="-5"/>
          <w:lang w:val="ru-RU" w:eastAsia="ar-SA" w:bidi="ar-SA"/>
        </w:rPr>
        <w:t>Ханты – Мансийского автономного округа – Югры от 29.12.2011 года № 516-п «О целевой прогр</w:t>
      </w:r>
      <w:r>
        <w:rPr>
          <w:rFonts w:eastAsia="Times New Roman"/>
          <w:spacing w:val="-5"/>
          <w:lang w:val="ru-RU" w:eastAsia="ar-SA" w:bidi="ar-SA"/>
        </w:rPr>
        <w:t xml:space="preserve">амме Ханты - </w:t>
      </w:r>
      <w:r w:rsidR="008A609A">
        <w:rPr>
          <w:rFonts w:eastAsia="Times New Roman"/>
          <w:spacing w:val="-5"/>
          <w:lang w:val="ru-RU" w:eastAsia="ar-SA" w:bidi="ar-SA"/>
        </w:rPr>
        <w:t>Мансийского автономного округа – Югры «Снижение рисков и смягчение последствий чрезвычайных ситуаций природного и техногенного характера в Ханты -</w:t>
      </w:r>
      <w:r w:rsidR="006103DF">
        <w:rPr>
          <w:rFonts w:eastAsia="Times New Roman"/>
          <w:spacing w:val="-5"/>
          <w:lang w:val="ru-RU" w:eastAsia="ar-SA" w:bidi="ar-SA"/>
        </w:rPr>
        <w:t xml:space="preserve"> </w:t>
      </w:r>
      <w:r w:rsidR="008A609A">
        <w:rPr>
          <w:rFonts w:eastAsia="Times New Roman"/>
          <w:spacing w:val="-5"/>
          <w:lang w:val="ru-RU" w:eastAsia="ar-SA" w:bidi="ar-SA"/>
        </w:rPr>
        <w:t>Мансийском автономном округе – Югре на 2012-2014 годы и на период до 2016 года</w:t>
      </w:r>
      <w:proofErr w:type="gramEnd"/>
      <w:r w:rsidR="008A609A">
        <w:rPr>
          <w:rFonts w:eastAsia="Times New Roman"/>
          <w:spacing w:val="-5"/>
          <w:lang w:val="ru-RU" w:eastAsia="ar-SA" w:bidi="ar-SA"/>
        </w:rPr>
        <w:t>»</w:t>
      </w:r>
      <w:r w:rsidR="006103DF">
        <w:rPr>
          <w:rFonts w:eastAsia="Times New Roman"/>
          <w:spacing w:val="-5"/>
          <w:lang w:val="ru-RU" w:eastAsia="ar-SA" w:bidi="ar-SA"/>
        </w:rPr>
        <w:t xml:space="preserve"> для заключения муниципального контракта на страхование муниципального имущества.</w:t>
      </w:r>
    </w:p>
    <w:p w:rsidR="00C857C2" w:rsidRDefault="00C857C2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C857C2" w:rsidRDefault="00C857C2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C857C2" w:rsidRDefault="00C857C2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42059B" w:rsidRDefault="0042059B">
      <w:pPr>
        <w:rPr>
          <w:sz w:val="24"/>
          <w:szCs w:val="24"/>
        </w:rPr>
      </w:pPr>
    </w:p>
    <w:p w:rsidR="0021072E" w:rsidRPr="00D7761A" w:rsidRDefault="0021072E" w:rsidP="0021072E">
      <w:pPr>
        <w:pageBreakBefore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Таблица </w:t>
      </w:r>
      <w:r w:rsidR="00836C16">
        <w:rPr>
          <w:b/>
          <w:sz w:val="24"/>
          <w:szCs w:val="24"/>
        </w:rPr>
        <w:t>2</w:t>
      </w:r>
    </w:p>
    <w:p w:rsidR="0021072E" w:rsidRDefault="0021072E" w:rsidP="0021072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072E" w:rsidRPr="00A02636" w:rsidRDefault="0021072E" w:rsidP="0021072E">
      <w:pPr>
        <w:pStyle w:val="1"/>
        <w:keepNext w:val="0"/>
        <w:widowControl w:val="0"/>
        <w:tabs>
          <w:tab w:val="left" w:pos="432"/>
        </w:tabs>
        <w:autoSpaceDE w:val="0"/>
        <w:spacing w:before="108" w:after="108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</w:t>
      </w:r>
      <w:r w:rsidRPr="00A02636">
        <w:rPr>
          <w:b/>
          <w:bCs/>
          <w:color w:val="000000"/>
          <w:szCs w:val="24"/>
        </w:rPr>
        <w:t>Перечень мероприятий ведомственной целевой программы</w:t>
      </w:r>
    </w:p>
    <w:p w:rsidR="0021072E" w:rsidRPr="00A02636" w:rsidRDefault="0021072E" w:rsidP="0021072E">
      <w:pPr>
        <w:tabs>
          <w:tab w:val="left" w:pos="1560"/>
          <w:tab w:val="left" w:pos="2991"/>
        </w:tabs>
        <w:snapToGrid w:val="0"/>
        <w:ind w:left="60"/>
        <w:jc w:val="both"/>
        <w:rPr>
          <w:sz w:val="24"/>
          <w:szCs w:val="24"/>
          <w:u w:val="single"/>
        </w:rPr>
      </w:pPr>
      <w:r w:rsidRPr="00A02636">
        <w:rPr>
          <w:sz w:val="24"/>
          <w:szCs w:val="24"/>
          <w:u w:val="single"/>
        </w:rPr>
        <w:t xml:space="preserve">«Основные направления развития в области управления и распоряжения собственностью муниципального образования городской округ город </w:t>
      </w:r>
      <w:proofErr w:type="spellStart"/>
      <w:r w:rsidRPr="00A02636">
        <w:rPr>
          <w:sz w:val="24"/>
          <w:szCs w:val="24"/>
          <w:u w:val="single"/>
        </w:rPr>
        <w:t>Югорск</w:t>
      </w:r>
      <w:proofErr w:type="spellEnd"/>
      <w:r w:rsidRPr="00A02636">
        <w:rPr>
          <w:sz w:val="24"/>
          <w:szCs w:val="24"/>
          <w:u w:val="single"/>
        </w:rPr>
        <w:t xml:space="preserve"> на 2012-201</w:t>
      </w:r>
      <w:r>
        <w:rPr>
          <w:sz w:val="24"/>
          <w:szCs w:val="24"/>
          <w:u w:val="single"/>
        </w:rPr>
        <w:t>5</w:t>
      </w:r>
      <w:r w:rsidRPr="00A02636">
        <w:rPr>
          <w:sz w:val="24"/>
          <w:szCs w:val="24"/>
          <w:u w:val="single"/>
        </w:rPr>
        <w:t xml:space="preserve"> годы» </w:t>
      </w:r>
    </w:p>
    <w:p w:rsidR="0021072E" w:rsidRPr="00A02636" w:rsidRDefault="0021072E" w:rsidP="0021072E"/>
    <w:tbl>
      <w:tblPr>
        <w:tblW w:w="10116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486"/>
        <w:gridCol w:w="1834"/>
        <w:gridCol w:w="1248"/>
        <w:gridCol w:w="736"/>
        <w:gridCol w:w="709"/>
        <w:gridCol w:w="850"/>
        <w:gridCol w:w="851"/>
        <w:gridCol w:w="850"/>
        <w:gridCol w:w="2552"/>
      </w:tblGrid>
      <w:tr w:rsidR="0021072E" w:rsidRPr="00A02636" w:rsidTr="0026188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  <w:jc w:val="center"/>
            </w:pPr>
            <w:r w:rsidRPr="00A02636">
              <w:t xml:space="preserve">№ </w:t>
            </w:r>
            <w:proofErr w:type="gramStart"/>
            <w:r w:rsidRPr="00A02636">
              <w:t>п</w:t>
            </w:r>
            <w:proofErr w:type="gramEnd"/>
            <w:r w:rsidRPr="00A02636">
              <w:t>/п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  <w:jc w:val="center"/>
            </w:pPr>
            <w:r w:rsidRPr="00A02636">
              <w:t>Мероприятия программы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  <w:jc w:val="center"/>
            </w:pPr>
            <w:r w:rsidRPr="00A02636">
              <w:t>Источники финансирования</w:t>
            </w:r>
          </w:p>
        </w:tc>
        <w:tc>
          <w:tcPr>
            <w:tcW w:w="3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  <w:ind w:right="-108"/>
              <w:jc w:val="center"/>
            </w:pPr>
            <w:r w:rsidRPr="00A02636">
              <w:t>Финансовые затраты на реализацию (тыс. рублей)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A02636" w:rsidRDefault="0021072E" w:rsidP="0026188B">
            <w:pPr>
              <w:snapToGrid w:val="0"/>
              <w:ind w:right="-108"/>
              <w:jc w:val="center"/>
            </w:pPr>
            <w:r w:rsidRPr="00A02636">
              <w:t>Результативность</w:t>
            </w:r>
          </w:p>
        </w:tc>
      </w:tr>
      <w:tr w:rsidR="0021072E" w:rsidRPr="00A02636" w:rsidTr="0026188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  <w:jc w:val="center"/>
            </w:pPr>
            <w:r w:rsidRPr="00A02636">
              <w:t>Всего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  <w:jc w:val="center"/>
            </w:pPr>
            <w:r w:rsidRPr="00A02636">
              <w:t>В том числе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A02636" w:rsidRDefault="0021072E" w:rsidP="0026188B">
            <w:pPr>
              <w:snapToGrid w:val="0"/>
            </w:pPr>
          </w:p>
        </w:tc>
      </w:tr>
      <w:tr w:rsidR="0021072E" w:rsidRPr="00A02636" w:rsidTr="0026188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  <w:ind w:right="-118"/>
            </w:pPr>
            <w:r w:rsidRPr="00A02636">
              <w:t>в 2012 году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</w:pPr>
            <w:r w:rsidRPr="00A02636">
              <w:t>в 2013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</w:pPr>
            <w:r w:rsidRPr="00A02636">
              <w:t>в 2014 году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</w:pPr>
            <w:r>
              <w:t xml:space="preserve">в 2015 </w:t>
            </w:r>
            <w:r w:rsidRPr="00A02636">
              <w:t>году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A02636" w:rsidRDefault="0021072E" w:rsidP="0026188B">
            <w:pPr>
              <w:snapToGrid w:val="0"/>
            </w:pPr>
          </w:p>
        </w:tc>
      </w:tr>
      <w:tr w:rsidR="0021072E" w:rsidRPr="00A02636" w:rsidTr="0026188B"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A02636" w:rsidRDefault="0021072E" w:rsidP="0026188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Задача 1. Эффективная организация приватизации</w:t>
            </w:r>
            <w:r w:rsidRPr="00A02636">
              <w:rPr>
                <w:b/>
                <w:bCs/>
              </w:rPr>
              <w:t xml:space="preserve"> муниципальной собственности</w:t>
            </w:r>
          </w:p>
        </w:tc>
      </w:tr>
      <w:tr w:rsidR="0021072E" w:rsidRPr="00A02636" w:rsidTr="0026188B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1.</w:t>
            </w:r>
          </w:p>
          <w:p w:rsidR="0021072E" w:rsidRPr="00A02636" w:rsidRDefault="0021072E" w:rsidP="0026188B">
            <w:pPr>
              <w:pStyle w:val="TableContents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10" w:right="5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02636">
              <w:rPr>
                <w:rFonts w:eastAsia="Times New Roman"/>
                <w:sz w:val="20"/>
                <w:szCs w:val="20"/>
                <w:lang w:val="ru-RU"/>
              </w:rPr>
              <w:t>Оказание услуг по определению рыночной стоимости объектов муниципальной собственности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7D3DEC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2</w:t>
            </w:r>
            <w:r>
              <w:rPr>
                <w:sz w:val="16"/>
                <w:szCs w:val="16"/>
                <w:lang w:val="ru-RU"/>
              </w:rPr>
              <w:t> </w:t>
            </w:r>
            <w:r w:rsidRPr="007D3DEC">
              <w:rPr>
                <w:sz w:val="16"/>
                <w:szCs w:val="16"/>
                <w:lang w:val="ru-RU"/>
              </w:rPr>
              <w:t>287</w:t>
            </w:r>
            <w:r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7D3DEC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487</w:t>
            </w:r>
            <w:r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7D3DEC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500</w:t>
            </w:r>
            <w:r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7D3DEC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600</w:t>
            </w:r>
            <w:r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72E" w:rsidRPr="007D3DEC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700</w:t>
            </w:r>
            <w:r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right="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Получение д</w:t>
            </w:r>
            <w:r w:rsidRPr="00A02636">
              <w:rPr>
                <w:sz w:val="20"/>
                <w:szCs w:val="20"/>
                <w:lang w:val="ru-RU"/>
              </w:rPr>
              <w:t>оход</w:t>
            </w:r>
            <w:r>
              <w:rPr>
                <w:sz w:val="20"/>
                <w:szCs w:val="20"/>
                <w:lang w:val="ru-RU"/>
              </w:rPr>
              <w:t>а</w:t>
            </w:r>
            <w:r w:rsidRPr="00A02636">
              <w:rPr>
                <w:sz w:val="20"/>
                <w:szCs w:val="20"/>
                <w:lang w:val="ru-RU"/>
              </w:rPr>
              <w:t xml:space="preserve"> от приватизации муниципального имущества</w:t>
            </w:r>
          </w:p>
        </w:tc>
      </w:tr>
      <w:tr w:rsidR="0021072E" w:rsidRPr="00A02636" w:rsidTr="0026188B"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rPr>
                <w:b/>
                <w:bCs/>
                <w:sz w:val="20"/>
                <w:szCs w:val="20"/>
                <w:lang w:val="ru-RU"/>
              </w:rPr>
            </w:pPr>
            <w:r w:rsidRPr="00A02636">
              <w:rPr>
                <w:b/>
                <w:bCs/>
                <w:sz w:val="20"/>
                <w:szCs w:val="20"/>
                <w:lang w:val="ru-RU"/>
              </w:rPr>
              <w:t>Задача 2. Обновление сведений об объектах муниципальной собственности</w:t>
            </w:r>
          </w:p>
        </w:tc>
      </w:tr>
      <w:tr w:rsidR="0021072E" w:rsidRPr="00A02636" w:rsidTr="0026188B">
        <w:trPr>
          <w:trHeight w:val="2077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1.</w:t>
            </w:r>
          </w:p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10" w:right="20" w:firstLine="15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Осуществление работ по проведению технической инвентаризации объектов муниципальной собственности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17840,00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 w:rsidRPr="003502CD">
              <w:rPr>
                <w:sz w:val="14"/>
                <w:szCs w:val="14"/>
                <w:lang w:val="ru-RU"/>
              </w:rPr>
              <w:t>4 200,00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4540,00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 w:rsidRPr="003502CD">
              <w:rPr>
                <w:sz w:val="14"/>
                <w:szCs w:val="14"/>
                <w:lang w:val="ru-RU"/>
              </w:rPr>
              <w:t>4 500,00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 w:rsidRPr="003502CD">
              <w:rPr>
                <w:sz w:val="14"/>
                <w:szCs w:val="14"/>
                <w:lang w:val="ru-RU"/>
              </w:rPr>
              <w:t>4 600,00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Увеличение количества муниципальных объектов недвижимости, имеющих технические и кадастровые паспорта</w:t>
            </w:r>
          </w:p>
        </w:tc>
      </w:tr>
      <w:tr w:rsidR="0021072E" w:rsidRPr="00A02636" w:rsidTr="0026188B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35" w:right="5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Сопровождение программ «Парус» и «</w:t>
            </w:r>
            <w:r w:rsidRPr="00A02636">
              <w:rPr>
                <w:sz w:val="20"/>
                <w:szCs w:val="20"/>
              </w:rPr>
              <w:t>SAUMI</w:t>
            </w:r>
            <w:r w:rsidRPr="00A02636">
              <w:rPr>
                <w:sz w:val="20"/>
                <w:szCs w:val="20"/>
                <w:lang w:val="ru-RU"/>
              </w:rPr>
              <w:t>»</w:t>
            </w:r>
            <w:r>
              <w:rPr>
                <w:sz w:val="20"/>
                <w:szCs w:val="20"/>
                <w:lang w:val="ru-RU"/>
              </w:rPr>
              <w:t>, «СКБ-Контур»</w:t>
            </w:r>
            <w:r w:rsidRPr="00A0263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7D3DEC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706,5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7D3DEC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175,9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7D3DEC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7D3DEC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7D3DEC">
              <w:rPr>
                <w:sz w:val="16"/>
                <w:szCs w:val="16"/>
                <w:lang w:val="ru-RU"/>
              </w:rPr>
              <w:t>00</w:t>
            </w:r>
            <w:r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7D3DEC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Pr="007D3DEC">
              <w:rPr>
                <w:sz w:val="16"/>
                <w:szCs w:val="16"/>
                <w:lang w:val="ru-RU"/>
              </w:rPr>
              <w:t>20</w:t>
            </w:r>
            <w:r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Достоверное и качественное ведение реестра муниципальной собственности и казны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</w:tr>
      <w:tr w:rsidR="0021072E" w:rsidRPr="00A02636" w:rsidTr="0026188B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35" w:right="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Обучение специалистов Департамента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298,4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7D3DEC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7D3DEC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7D3DEC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100,00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83921" w:rsidRPr="00A02636" w:rsidTr="00A958BE">
        <w:tc>
          <w:tcPr>
            <w:tcW w:w="23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83921" w:rsidRPr="00583921" w:rsidRDefault="00583921" w:rsidP="00583921">
            <w:pPr>
              <w:pStyle w:val="TableContents"/>
              <w:snapToGrid w:val="0"/>
              <w:ind w:right="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Итого по задаче 2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583921" w:rsidRPr="00A02636" w:rsidRDefault="00583921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583921" w:rsidRDefault="00583921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18844,9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83921" w:rsidRDefault="00583921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4375,9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83921" w:rsidRDefault="00583921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4749,00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921" w:rsidRDefault="00583921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4800,00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83921" w:rsidRDefault="00583921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4920,00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921" w:rsidRPr="00A02636" w:rsidRDefault="00583921" w:rsidP="0026188B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072E" w:rsidRPr="00A02636" w:rsidTr="0026188B"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rPr>
                <w:b/>
                <w:bCs/>
                <w:sz w:val="20"/>
                <w:szCs w:val="20"/>
                <w:lang w:val="ru-RU"/>
              </w:rPr>
            </w:pPr>
            <w:r w:rsidRPr="00A02636">
              <w:rPr>
                <w:b/>
                <w:bCs/>
                <w:sz w:val="20"/>
                <w:szCs w:val="20"/>
                <w:lang w:val="ru-RU"/>
              </w:rPr>
              <w:t xml:space="preserve">Задача 3. </w:t>
            </w:r>
            <w:r>
              <w:rPr>
                <w:b/>
                <w:bCs/>
                <w:sz w:val="20"/>
                <w:szCs w:val="20"/>
                <w:lang w:val="ru-RU"/>
              </w:rPr>
              <w:t>Обеспечение страхования</w:t>
            </w:r>
            <w:r w:rsidRPr="00A02636">
              <w:rPr>
                <w:b/>
                <w:bCs/>
                <w:sz w:val="20"/>
                <w:szCs w:val="20"/>
                <w:lang w:val="ru-RU"/>
              </w:rPr>
              <w:t xml:space="preserve"> муниципального имущества</w:t>
            </w:r>
          </w:p>
        </w:tc>
      </w:tr>
      <w:tr w:rsidR="0021072E" w:rsidRPr="00A02636" w:rsidTr="0026188B">
        <w:trPr>
          <w:trHeight w:val="1282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834" w:type="dxa"/>
            <w:vMerge w:val="restart"/>
            <w:tcBorders>
              <w:left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35" w:right="5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Страховая защита муниципального имущества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auto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1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3502CD">
              <w:rPr>
                <w:sz w:val="16"/>
                <w:szCs w:val="16"/>
                <w:lang w:val="ru-RU"/>
              </w:rPr>
              <w:t>065,5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344,4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350,2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370,9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Минимизация ущерба при наступлении неблагоприятных обстоятельств, сопряженных с убытками</w:t>
            </w:r>
          </w:p>
        </w:tc>
      </w:tr>
      <w:tr w:rsidR="0021072E" w:rsidRPr="00A02636" w:rsidTr="0026188B"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Окружной бюджет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9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3502CD">
              <w:rPr>
                <w:sz w:val="16"/>
                <w:szCs w:val="16"/>
                <w:lang w:val="ru-RU"/>
              </w:rPr>
              <w:t>589,7</w:t>
            </w: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 w:rsidRPr="003502CD">
              <w:rPr>
                <w:sz w:val="14"/>
                <w:szCs w:val="14"/>
                <w:lang w:val="ru-RU"/>
              </w:rPr>
              <w:t>3 099,84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3502CD">
              <w:rPr>
                <w:sz w:val="16"/>
                <w:szCs w:val="16"/>
                <w:lang w:val="ru-RU"/>
              </w:rPr>
              <w:t>151,8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3502CD">
              <w:rPr>
                <w:sz w:val="16"/>
                <w:szCs w:val="16"/>
                <w:lang w:val="ru-RU"/>
              </w:rPr>
              <w:t>338,1</w:t>
            </w: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836C16" w:rsidRPr="00A02636" w:rsidTr="00961A6A">
        <w:tc>
          <w:tcPr>
            <w:tcW w:w="23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36C16" w:rsidRPr="00836C16" w:rsidRDefault="00836C16" w:rsidP="0026188B">
            <w:pPr>
              <w:snapToGrid w:val="0"/>
            </w:pPr>
            <w:r>
              <w:t>Итого по задаче 3</w:t>
            </w:r>
            <w:r>
              <w:rPr>
                <w:lang w:val="en-US"/>
              </w:rPr>
              <w:t>: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836C16" w:rsidRDefault="00836C16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836C16" w:rsidRPr="00836C16" w:rsidRDefault="00836C16" w:rsidP="0026188B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 w:rsidRPr="00836C16">
              <w:rPr>
                <w:sz w:val="14"/>
                <w:szCs w:val="14"/>
                <w:lang w:val="ru-RU"/>
              </w:rPr>
              <w:t>10655,26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36C16" w:rsidRPr="003502CD" w:rsidRDefault="00836C16" w:rsidP="0026188B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3444,26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36C16" w:rsidRPr="003502CD" w:rsidRDefault="00836C16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3502,00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16" w:rsidRPr="003502CD" w:rsidRDefault="00836C16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3709,0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36C16" w:rsidRPr="003502CD" w:rsidRDefault="00836C16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16" w:rsidRPr="00A02636" w:rsidRDefault="00836C16" w:rsidP="0026188B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072E" w:rsidTr="0026188B"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72E" w:rsidRPr="00CF4E3D" w:rsidRDefault="0021072E" w:rsidP="0026188B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Прочие расходы</w:t>
            </w:r>
          </w:p>
        </w:tc>
      </w:tr>
      <w:tr w:rsidR="0021072E" w:rsidTr="0026188B">
        <w:tc>
          <w:tcPr>
            <w:tcW w:w="486" w:type="dxa"/>
            <w:tcBorders>
              <w:left w:val="single" w:sz="4" w:space="0" w:color="000000"/>
              <w:bottom w:val="single" w:sz="4" w:space="0" w:color="auto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</w:tcBorders>
          </w:tcPr>
          <w:p w:rsidR="0021072E" w:rsidRPr="002B2E29" w:rsidRDefault="0021072E" w:rsidP="0026188B">
            <w:pPr>
              <w:pStyle w:val="TableContents"/>
              <w:snapToGrid w:val="0"/>
              <w:ind w:left="-55" w:right="5"/>
              <w:rPr>
                <w:sz w:val="20"/>
                <w:szCs w:val="20"/>
                <w:lang w:val="ru-RU"/>
              </w:rPr>
            </w:pPr>
            <w:r w:rsidRPr="002B2E29">
              <w:rPr>
                <w:sz w:val="20"/>
                <w:szCs w:val="20"/>
                <w:lang w:val="ru-RU"/>
              </w:rPr>
              <w:t xml:space="preserve">Оплата </w:t>
            </w:r>
            <w:r>
              <w:rPr>
                <w:sz w:val="20"/>
                <w:szCs w:val="20"/>
                <w:lang w:val="ru-RU"/>
              </w:rPr>
              <w:t>работ (</w:t>
            </w:r>
            <w:r w:rsidRPr="002B2E29">
              <w:rPr>
                <w:sz w:val="20"/>
                <w:szCs w:val="20"/>
                <w:lang w:val="ru-RU"/>
              </w:rPr>
              <w:t>услуг</w:t>
            </w:r>
            <w:r>
              <w:rPr>
                <w:sz w:val="20"/>
                <w:szCs w:val="20"/>
                <w:lang w:val="ru-RU"/>
              </w:rPr>
              <w:t>) (нотариальные услуги, законодательные расходы, расчетно-кассовое обслуживание, транспортный налог) и другие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auto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3268,53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722,5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651,00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900,00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995,00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72E" w:rsidRPr="00CF4E3D" w:rsidRDefault="0021072E" w:rsidP="0026188B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21072E" w:rsidTr="0026188B">
        <w:tc>
          <w:tcPr>
            <w:tcW w:w="486" w:type="dxa"/>
            <w:tcBorders>
              <w:top w:val="single" w:sz="4" w:space="0" w:color="auto"/>
              <w:left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rPr>
                <w:b/>
                <w:sz w:val="20"/>
                <w:szCs w:val="20"/>
                <w:lang w:val="ru-RU"/>
              </w:rPr>
            </w:pPr>
            <w:r w:rsidRPr="00A02636">
              <w:rPr>
                <w:b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</w:tcBorders>
          </w:tcPr>
          <w:p w:rsidR="0021072E" w:rsidRPr="00A02636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b/>
                <w:sz w:val="14"/>
                <w:szCs w:val="14"/>
                <w:lang w:val="ru-RU"/>
              </w:rPr>
            </w:pPr>
            <w:r w:rsidRPr="003502CD">
              <w:rPr>
                <w:b/>
                <w:sz w:val="14"/>
                <w:szCs w:val="14"/>
                <w:lang w:val="ru-RU"/>
              </w:rPr>
              <w:t xml:space="preserve">35 </w:t>
            </w:r>
            <w:r>
              <w:rPr>
                <w:b/>
                <w:sz w:val="14"/>
                <w:szCs w:val="14"/>
                <w:lang w:val="ru-RU"/>
              </w:rPr>
              <w:t>0</w:t>
            </w:r>
            <w:r w:rsidRPr="003502CD">
              <w:rPr>
                <w:b/>
                <w:sz w:val="14"/>
                <w:szCs w:val="14"/>
                <w:lang w:val="ru-RU"/>
              </w:rPr>
              <w:t>55,</w:t>
            </w:r>
            <w:r>
              <w:rPr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b/>
                <w:sz w:val="14"/>
                <w:szCs w:val="14"/>
                <w:lang w:val="ru-RU"/>
              </w:rPr>
            </w:pPr>
            <w:r w:rsidRPr="003502CD">
              <w:rPr>
                <w:b/>
                <w:sz w:val="14"/>
                <w:szCs w:val="14"/>
                <w:lang w:val="ru-RU"/>
              </w:rPr>
              <w:t>9</w:t>
            </w:r>
            <w:r>
              <w:rPr>
                <w:b/>
                <w:sz w:val="14"/>
                <w:szCs w:val="14"/>
                <w:lang w:val="ru-RU"/>
              </w:rPr>
              <w:t xml:space="preserve"> </w:t>
            </w:r>
            <w:r w:rsidRPr="003502CD">
              <w:rPr>
                <w:b/>
                <w:sz w:val="14"/>
                <w:szCs w:val="14"/>
                <w:lang w:val="ru-RU"/>
              </w:rPr>
              <w:t>029,</w:t>
            </w:r>
            <w:r>
              <w:rPr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b/>
                <w:sz w:val="14"/>
                <w:szCs w:val="14"/>
                <w:lang w:val="ru-RU"/>
              </w:rPr>
            </w:pPr>
            <w:r w:rsidRPr="003502CD">
              <w:rPr>
                <w:b/>
                <w:sz w:val="14"/>
                <w:szCs w:val="14"/>
                <w:lang w:val="ru-RU"/>
              </w:rPr>
              <w:t>9</w:t>
            </w:r>
            <w:r>
              <w:rPr>
                <w:b/>
                <w:sz w:val="14"/>
                <w:szCs w:val="14"/>
                <w:lang w:val="ru-RU"/>
              </w:rPr>
              <w:t xml:space="preserve"> 4</w:t>
            </w:r>
            <w:r w:rsidRPr="003502CD">
              <w:rPr>
                <w:b/>
                <w:sz w:val="14"/>
                <w:szCs w:val="14"/>
                <w:lang w:val="ru-RU"/>
              </w:rPr>
              <w:t>02,00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b/>
                <w:sz w:val="14"/>
                <w:szCs w:val="14"/>
                <w:lang w:val="ru-RU"/>
              </w:rPr>
            </w:pPr>
            <w:r w:rsidRPr="003502CD">
              <w:rPr>
                <w:b/>
                <w:sz w:val="14"/>
                <w:szCs w:val="14"/>
                <w:lang w:val="ru-RU"/>
              </w:rPr>
              <w:t>10</w:t>
            </w:r>
            <w:r>
              <w:rPr>
                <w:b/>
                <w:sz w:val="14"/>
                <w:szCs w:val="14"/>
                <w:lang w:val="ru-RU"/>
              </w:rPr>
              <w:t xml:space="preserve"> </w:t>
            </w:r>
            <w:r w:rsidRPr="003502CD">
              <w:rPr>
                <w:b/>
                <w:sz w:val="14"/>
                <w:szCs w:val="14"/>
                <w:lang w:val="ru-RU"/>
              </w:rPr>
              <w:t>009,0</w:t>
            </w:r>
            <w:r>
              <w:rPr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</w:tcPr>
          <w:p w:rsidR="0021072E" w:rsidRPr="003502C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b/>
                <w:sz w:val="14"/>
                <w:szCs w:val="14"/>
                <w:lang w:val="ru-RU"/>
              </w:rPr>
            </w:pPr>
            <w:r w:rsidRPr="003502CD">
              <w:rPr>
                <w:b/>
                <w:sz w:val="14"/>
                <w:szCs w:val="14"/>
                <w:lang w:val="ru-RU"/>
              </w:rPr>
              <w:t>6</w:t>
            </w:r>
            <w:r>
              <w:rPr>
                <w:b/>
                <w:sz w:val="14"/>
                <w:szCs w:val="14"/>
                <w:lang w:val="ru-RU"/>
              </w:rPr>
              <w:t xml:space="preserve"> </w:t>
            </w:r>
            <w:r w:rsidRPr="003502CD">
              <w:rPr>
                <w:b/>
                <w:sz w:val="14"/>
                <w:szCs w:val="14"/>
                <w:lang w:val="ru-RU"/>
              </w:rPr>
              <w:t>615,00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072E" w:rsidRPr="00CF4E3D" w:rsidRDefault="0021072E" w:rsidP="0026188B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21072E" w:rsidTr="0026188B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CF4E3D" w:rsidRDefault="0021072E" w:rsidP="0026188B">
            <w:pPr>
              <w:pStyle w:val="TableContents"/>
              <w:snapToGrid w:val="0"/>
              <w:ind w:left="-55" w:right="5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CF4E3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CF4E3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CF4E3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CF4E3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CF4E3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21072E" w:rsidRPr="00CF4E3D" w:rsidRDefault="0021072E" w:rsidP="0026188B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2E" w:rsidRPr="00CF4E3D" w:rsidRDefault="0021072E" w:rsidP="0026188B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21072E" w:rsidRDefault="0042059B">
      <w:pPr>
        <w:pStyle w:val="1"/>
        <w:keepNext w:val="0"/>
        <w:widowControl w:val="0"/>
        <w:tabs>
          <w:tab w:val="left" w:pos="432"/>
        </w:tabs>
        <w:autoSpaceDE w:val="0"/>
        <w:spacing w:before="108" w:after="108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</w:t>
      </w:r>
    </w:p>
    <w:p w:rsidR="0021072E" w:rsidRDefault="0021072E">
      <w:pPr>
        <w:pStyle w:val="1"/>
        <w:keepNext w:val="0"/>
        <w:widowControl w:val="0"/>
        <w:tabs>
          <w:tab w:val="left" w:pos="432"/>
        </w:tabs>
        <w:autoSpaceDE w:val="0"/>
        <w:spacing w:before="108" w:after="108"/>
        <w:rPr>
          <w:b/>
          <w:bCs/>
          <w:color w:val="000000"/>
          <w:szCs w:val="24"/>
        </w:rPr>
      </w:pPr>
    </w:p>
    <w:p w:rsidR="002E7961" w:rsidRPr="0021072E" w:rsidRDefault="002E7961" w:rsidP="002E7961">
      <w:pPr>
        <w:jc w:val="right"/>
        <w:rPr>
          <w:b/>
          <w:sz w:val="24"/>
          <w:szCs w:val="24"/>
        </w:rPr>
      </w:pPr>
      <w:r w:rsidRPr="0021072E">
        <w:rPr>
          <w:b/>
          <w:sz w:val="24"/>
          <w:szCs w:val="24"/>
        </w:rPr>
        <w:lastRenderedPageBreak/>
        <w:t xml:space="preserve">Таблица   </w:t>
      </w:r>
      <w:r w:rsidR="00D415D6">
        <w:rPr>
          <w:b/>
          <w:sz w:val="24"/>
          <w:szCs w:val="24"/>
        </w:rPr>
        <w:t>3</w:t>
      </w:r>
    </w:p>
    <w:p w:rsidR="002E7961" w:rsidRDefault="002E7961" w:rsidP="002E7961">
      <w:pPr>
        <w:jc w:val="right"/>
      </w:pPr>
    </w:p>
    <w:p w:rsidR="002E7961" w:rsidRDefault="002E7961" w:rsidP="002E796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7961" w:rsidRDefault="002E7961" w:rsidP="002E7961">
      <w:pPr>
        <w:pStyle w:val="1"/>
        <w:keepNext w:val="0"/>
        <w:widowControl w:val="0"/>
        <w:tabs>
          <w:tab w:val="left" w:pos="432"/>
        </w:tabs>
        <w:autoSpaceDE w:val="0"/>
        <w:spacing w:before="108" w:after="108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Ожидаемые конечные результаты, а также  непоср</w:t>
      </w:r>
      <w:bookmarkStart w:id="2" w:name="_GoBack"/>
      <w:bookmarkEnd w:id="2"/>
      <w:r>
        <w:rPr>
          <w:b/>
          <w:bCs/>
          <w:color w:val="000000"/>
          <w:szCs w:val="24"/>
        </w:rPr>
        <w:t>едственные результаты реализации ведомственной целевой программы</w:t>
      </w:r>
    </w:p>
    <w:p w:rsidR="002E7961" w:rsidRDefault="002E7961" w:rsidP="002E7961">
      <w:pPr>
        <w:tabs>
          <w:tab w:val="left" w:pos="1560"/>
          <w:tab w:val="left" w:pos="2991"/>
        </w:tabs>
        <w:snapToGrid w:val="0"/>
        <w:ind w:left="6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«Основные направления развития в области управления и распоряжения собственностью муниципального образования городской округ город Югорск на 2012-201</w:t>
      </w:r>
      <w:r w:rsidR="00AA1B5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 xml:space="preserve"> годы» </w:t>
      </w:r>
    </w:p>
    <w:p w:rsidR="002E7961" w:rsidRDefault="002E7961" w:rsidP="002E7961">
      <w:pPr>
        <w:rPr>
          <w:sz w:val="24"/>
          <w:szCs w:val="24"/>
        </w:rPr>
      </w:pPr>
    </w:p>
    <w:tbl>
      <w:tblPr>
        <w:tblW w:w="10116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486"/>
        <w:gridCol w:w="2826"/>
        <w:gridCol w:w="1134"/>
        <w:gridCol w:w="142"/>
        <w:gridCol w:w="850"/>
        <w:gridCol w:w="142"/>
        <w:gridCol w:w="709"/>
        <w:gridCol w:w="141"/>
        <w:gridCol w:w="709"/>
        <w:gridCol w:w="284"/>
        <w:gridCol w:w="992"/>
        <w:gridCol w:w="1701"/>
      </w:tblGrid>
      <w:tr w:rsidR="00E12191" w:rsidTr="00AA1B52">
        <w:trPr>
          <w:cantSplit/>
          <w:trHeight w:hRule="exact" w:val="1236"/>
          <w:tblHeader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2191" w:rsidRDefault="00E12191" w:rsidP="001534D5">
            <w:pPr>
              <w:snapToGri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2191" w:rsidRDefault="00E12191" w:rsidP="001534D5">
            <w:pPr>
              <w:snapToGrid w:val="0"/>
              <w:jc w:val="center"/>
            </w:pPr>
            <w:r>
              <w:t>Наименование показателей результативности  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2191" w:rsidRDefault="00E12191" w:rsidP="001534D5">
            <w:pPr>
              <w:snapToGrid w:val="0"/>
              <w:jc w:val="center"/>
            </w:pPr>
            <w:r>
              <w:t>Базовый показатель на начало реализации программы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191" w:rsidRDefault="00E12191" w:rsidP="001534D5">
            <w:pPr>
              <w:snapToGrid w:val="0"/>
              <w:jc w:val="center"/>
            </w:pPr>
            <w:r>
              <w:t>Значение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2191" w:rsidRDefault="00E12191" w:rsidP="001534D5">
            <w:pPr>
              <w:snapToGrid w:val="0"/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AA1B52" w:rsidTr="00305FFE">
        <w:trPr>
          <w:cantSplit/>
          <w:trHeight w:hRule="exact" w:val="472"/>
          <w:tblHeader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  <w:jc w:val="center"/>
            </w:pPr>
            <w:r>
              <w:t>2012 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  <w:jc w:val="center"/>
            </w:pPr>
            <w:r>
              <w:t>2013 г.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  <w:jc w:val="center"/>
            </w:pPr>
            <w:r>
              <w:t>2014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A1B52" w:rsidRDefault="00AA1B52" w:rsidP="00AA1B52">
            <w:pPr>
              <w:snapToGrid w:val="0"/>
              <w:jc w:val="center"/>
            </w:pPr>
            <w:r>
              <w:t>2015 г.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</w:pPr>
          </w:p>
        </w:tc>
      </w:tr>
      <w:tr w:rsidR="00AA1B52" w:rsidTr="00305FFE">
        <w:trPr>
          <w:cantSplit/>
          <w:trHeight w:hRule="exact" w:val="472"/>
        </w:trPr>
        <w:tc>
          <w:tcPr>
            <w:tcW w:w="101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  <w:jc w:val="center"/>
            </w:pPr>
            <w:r>
              <w:rPr>
                <w:b/>
                <w:bCs/>
              </w:rPr>
              <w:t>Показатели непосредственных результатов</w:t>
            </w:r>
          </w:p>
        </w:tc>
      </w:tr>
      <w:tr w:rsidR="00AA1B52" w:rsidTr="00305FFE">
        <w:trPr>
          <w:cantSplit/>
          <w:trHeight w:hRule="exact" w:val="7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  <w:jc w:val="center"/>
            </w:pPr>
            <w:r>
              <w:t>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Pr="00474427" w:rsidRDefault="00AA1B52" w:rsidP="001534D5">
            <w:pPr>
              <w:pStyle w:val="TableContents"/>
              <w:snapToGrid w:val="0"/>
              <w:ind w:left="-25" w:right="5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1D69F4">
              <w:rPr>
                <w:sz w:val="20"/>
                <w:szCs w:val="20"/>
                <w:lang w:val="ru-RU"/>
              </w:rPr>
              <w:t>оличество застрахованных муниципальных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966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966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966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305FFE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966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966</w:t>
            </w:r>
          </w:p>
        </w:tc>
      </w:tr>
      <w:tr w:rsidR="00AA1B52" w:rsidTr="00305FFE">
        <w:trPr>
          <w:cantSplit/>
          <w:trHeight w:hRule="exact" w:val="472"/>
        </w:trPr>
        <w:tc>
          <w:tcPr>
            <w:tcW w:w="101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  <w:jc w:val="center"/>
            </w:pPr>
            <w:r>
              <w:rPr>
                <w:b/>
                <w:bCs/>
              </w:rPr>
              <w:t>Показатели конечных результатов</w:t>
            </w:r>
          </w:p>
        </w:tc>
      </w:tr>
      <w:tr w:rsidR="00AA1B52" w:rsidTr="00305FFE">
        <w:trPr>
          <w:cantSplit/>
          <w:trHeight w:hRule="exact" w:val="12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  <w:jc w:val="center"/>
            </w:pPr>
            <w:r>
              <w:t>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Доля муниципальных объектов недвижимости, имеющих технические паспорта % (от общего количества муниципального имущества)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305FFE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30</w:t>
            </w:r>
          </w:p>
        </w:tc>
      </w:tr>
      <w:tr w:rsidR="00AA1B52" w:rsidTr="00305FFE">
        <w:trPr>
          <w:cantSplit/>
          <w:trHeight w:hRule="exact" w:val="12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snapToGrid w:val="0"/>
              <w:jc w:val="center"/>
            </w:pPr>
            <w:r>
              <w:t>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02781E">
            <w:pPr>
              <w:pStyle w:val="TableContents"/>
              <w:snapToGrid w:val="0"/>
              <w:ind w:left="-25" w:right="5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Рост доходов от приватизации муниципального имущества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10 000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465083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13 000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465083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14 000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15 000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1B52" w:rsidRDefault="00AA1B52" w:rsidP="00305FFE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B52" w:rsidRDefault="00AA1B52" w:rsidP="00465083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67 000</w:t>
            </w:r>
          </w:p>
        </w:tc>
      </w:tr>
    </w:tbl>
    <w:p w:rsidR="0042059B" w:rsidRDefault="0042059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sectPr w:rsidR="00F31BDB" w:rsidSect="00F5131E">
      <w:pgSz w:w="11905" w:h="16837"/>
      <w:pgMar w:top="39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7D7F4474"/>
    <w:multiLevelType w:val="hybridMultilevel"/>
    <w:tmpl w:val="8B6E9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D1C"/>
    <w:rsid w:val="0000323D"/>
    <w:rsid w:val="00007AE6"/>
    <w:rsid w:val="0002781E"/>
    <w:rsid w:val="00045FCB"/>
    <w:rsid w:val="00051A15"/>
    <w:rsid w:val="00051D9B"/>
    <w:rsid w:val="00076E24"/>
    <w:rsid w:val="00084D54"/>
    <w:rsid w:val="000913F7"/>
    <w:rsid w:val="000A45B2"/>
    <w:rsid w:val="000C163A"/>
    <w:rsid w:val="000F1B34"/>
    <w:rsid w:val="00100D0A"/>
    <w:rsid w:val="0011036C"/>
    <w:rsid w:val="00111A90"/>
    <w:rsid w:val="00113462"/>
    <w:rsid w:val="00120660"/>
    <w:rsid w:val="0014367B"/>
    <w:rsid w:val="00150623"/>
    <w:rsid w:val="001511B6"/>
    <w:rsid w:val="001534D5"/>
    <w:rsid w:val="00172692"/>
    <w:rsid w:val="001A646B"/>
    <w:rsid w:val="001A648E"/>
    <w:rsid w:val="001C7F72"/>
    <w:rsid w:val="001D2F76"/>
    <w:rsid w:val="001D69F4"/>
    <w:rsid w:val="001E34F9"/>
    <w:rsid w:val="001F5D18"/>
    <w:rsid w:val="0021072E"/>
    <w:rsid w:val="002144F5"/>
    <w:rsid w:val="00216485"/>
    <w:rsid w:val="002521FB"/>
    <w:rsid w:val="00260750"/>
    <w:rsid w:val="00262068"/>
    <w:rsid w:val="00263589"/>
    <w:rsid w:val="00267D1C"/>
    <w:rsid w:val="00267DFE"/>
    <w:rsid w:val="00270AB3"/>
    <w:rsid w:val="00276E76"/>
    <w:rsid w:val="00290304"/>
    <w:rsid w:val="002B2E29"/>
    <w:rsid w:val="002C3D2C"/>
    <w:rsid w:val="002C52C4"/>
    <w:rsid w:val="002D040B"/>
    <w:rsid w:val="002E15DE"/>
    <w:rsid w:val="002E7961"/>
    <w:rsid w:val="00304199"/>
    <w:rsid w:val="00305FFE"/>
    <w:rsid w:val="003109A8"/>
    <w:rsid w:val="0033018E"/>
    <w:rsid w:val="003334A7"/>
    <w:rsid w:val="00335814"/>
    <w:rsid w:val="0034678D"/>
    <w:rsid w:val="00351D47"/>
    <w:rsid w:val="00390E3C"/>
    <w:rsid w:val="003926E8"/>
    <w:rsid w:val="003B3E6F"/>
    <w:rsid w:val="003B548F"/>
    <w:rsid w:val="003C14BE"/>
    <w:rsid w:val="003C3DBF"/>
    <w:rsid w:val="003C7D8E"/>
    <w:rsid w:val="003E144C"/>
    <w:rsid w:val="003F583B"/>
    <w:rsid w:val="00404DCB"/>
    <w:rsid w:val="0042059B"/>
    <w:rsid w:val="0042400C"/>
    <w:rsid w:val="00435D14"/>
    <w:rsid w:val="0044036F"/>
    <w:rsid w:val="00446E7C"/>
    <w:rsid w:val="004553A8"/>
    <w:rsid w:val="00465083"/>
    <w:rsid w:val="00472701"/>
    <w:rsid w:val="00474427"/>
    <w:rsid w:val="00480385"/>
    <w:rsid w:val="004840F3"/>
    <w:rsid w:val="00484BAD"/>
    <w:rsid w:val="0048611B"/>
    <w:rsid w:val="00492B8E"/>
    <w:rsid w:val="004A33B3"/>
    <w:rsid w:val="004A6395"/>
    <w:rsid w:val="004B5977"/>
    <w:rsid w:val="004C6659"/>
    <w:rsid w:val="004F16DD"/>
    <w:rsid w:val="00532E41"/>
    <w:rsid w:val="005354BE"/>
    <w:rsid w:val="00535F6A"/>
    <w:rsid w:val="00550AA9"/>
    <w:rsid w:val="0056423C"/>
    <w:rsid w:val="005801DC"/>
    <w:rsid w:val="005804E0"/>
    <w:rsid w:val="00583921"/>
    <w:rsid w:val="00594D4F"/>
    <w:rsid w:val="005B60A1"/>
    <w:rsid w:val="005D6DB9"/>
    <w:rsid w:val="00600A23"/>
    <w:rsid w:val="006026D0"/>
    <w:rsid w:val="00602C5B"/>
    <w:rsid w:val="006103DF"/>
    <w:rsid w:val="00610742"/>
    <w:rsid w:val="00640653"/>
    <w:rsid w:val="006528E4"/>
    <w:rsid w:val="006705A6"/>
    <w:rsid w:val="00701D4E"/>
    <w:rsid w:val="00707F8D"/>
    <w:rsid w:val="00724DC5"/>
    <w:rsid w:val="00734A0A"/>
    <w:rsid w:val="00737FB6"/>
    <w:rsid w:val="00755E40"/>
    <w:rsid w:val="0076765D"/>
    <w:rsid w:val="00794ACC"/>
    <w:rsid w:val="0079711F"/>
    <w:rsid w:val="007B6061"/>
    <w:rsid w:val="007C3CF2"/>
    <w:rsid w:val="007C5893"/>
    <w:rsid w:val="007D28AA"/>
    <w:rsid w:val="007E5AC9"/>
    <w:rsid w:val="007F22AF"/>
    <w:rsid w:val="007F2815"/>
    <w:rsid w:val="007F7CA5"/>
    <w:rsid w:val="00816351"/>
    <w:rsid w:val="00817BFB"/>
    <w:rsid w:val="00822237"/>
    <w:rsid w:val="00827A8B"/>
    <w:rsid w:val="00836C16"/>
    <w:rsid w:val="00857841"/>
    <w:rsid w:val="008747B6"/>
    <w:rsid w:val="00884755"/>
    <w:rsid w:val="00884779"/>
    <w:rsid w:val="00893D3F"/>
    <w:rsid w:val="008A08AD"/>
    <w:rsid w:val="008A4062"/>
    <w:rsid w:val="008A609A"/>
    <w:rsid w:val="008A7BF2"/>
    <w:rsid w:val="008D12B0"/>
    <w:rsid w:val="008D3C13"/>
    <w:rsid w:val="008E7BBE"/>
    <w:rsid w:val="008F5B62"/>
    <w:rsid w:val="009167BD"/>
    <w:rsid w:val="00916A04"/>
    <w:rsid w:val="00924524"/>
    <w:rsid w:val="00932236"/>
    <w:rsid w:val="009A52A1"/>
    <w:rsid w:val="009B5851"/>
    <w:rsid w:val="009C5720"/>
    <w:rsid w:val="009D6365"/>
    <w:rsid w:val="00A002C6"/>
    <w:rsid w:val="00A02636"/>
    <w:rsid w:val="00A15099"/>
    <w:rsid w:val="00A22A25"/>
    <w:rsid w:val="00A466B9"/>
    <w:rsid w:val="00A72AF1"/>
    <w:rsid w:val="00A77B3E"/>
    <w:rsid w:val="00A90AF0"/>
    <w:rsid w:val="00AA010E"/>
    <w:rsid w:val="00AA1B52"/>
    <w:rsid w:val="00AA48D1"/>
    <w:rsid w:val="00AB3966"/>
    <w:rsid w:val="00AC139D"/>
    <w:rsid w:val="00AC5073"/>
    <w:rsid w:val="00AE7EDE"/>
    <w:rsid w:val="00B2500B"/>
    <w:rsid w:val="00B376D8"/>
    <w:rsid w:val="00B440AF"/>
    <w:rsid w:val="00B53D41"/>
    <w:rsid w:val="00B92CA8"/>
    <w:rsid w:val="00BD03B9"/>
    <w:rsid w:val="00BE4708"/>
    <w:rsid w:val="00C47C62"/>
    <w:rsid w:val="00C65E95"/>
    <w:rsid w:val="00C669AD"/>
    <w:rsid w:val="00C857C2"/>
    <w:rsid w:val="00C91747"/>
    <w:rsid w:val="00CA4ED0"/>
    <w:rsid w:val="00CB58C0"/>
    <w:rsid w:val="00CD1E61"/>
    <w:rsid w:val="00CD58F6"/>
    <w:rsid w:val="00CF4E3D"/>
    <w:rsid w:val="00D359DC"/>
    <w:rsid w:val="00D415D6"/>
    <w:rsid w:val="00D66735"/>
    <w:rsid w:val="00D819A8"/>
    <w:rsid w:val="00DB056F"/>
    <w:rsid w:val="00DC15C9"/>
    <w:rsid w:val="00DD645C"/>
    <w:rsid w:val="00E10A73"/>
    <w:rsid w:val="00E12191"/>
    <w:rsid w:val="00E15344"/>
    <w:rsid w:val="00E22593"/>
    <w:rsid w:val="00E43344"/>
    <w:rsid w:val="00EB343E"/>
    <w:rsid w:val="00EE0604"/>
    <w:rsid w:val="00EF7C66"/>
    <w:rsid w:val="00F12D02"/>
    <w:rsid w:val="00F21782"/>
    <w:rsid w:val="00F31BDB"/>
    <w:rsid w:val="00F31FBC"/>
    <w:rsid w:val="00F3613C"/>
    <w:rsid w:val="00F5131E"/>
    <w:rsid w:val="00F55220"/>
    <w:rsid w:val="00F853BD"/>
    <w:rsid w:val="00FA1A00"/>
    <w:rsid w:val="00FA3808"/>
    <w:rsid w:val="00FE1A5A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B34"/>
    <w:pPr>
      <w:suppressAutoHyphens/>
    </w:pPr>
    <w:rPr>
      <w:rFonts w:cs="Calibri"/>
      <w:lang w:eastAsia="ar-SA"/>
    </w:rPr>
  </w:style>
  <w:style w:type="paragraph" w:styleId="1">
    <w:name w:val="heading 1"/>
    <w:basedOn w:val="a"/>
    <w:next w:val="a"/>
    <w:qFormat/>
    <w:rsid w:val="000F1B34"/>
    <w:pPr>
      <w:keepNext/>
      <w:numPr>
        <w:numId w:val="1"/>
      </w:numPr>
      <w:jc w:val="center"/>
      <w:outlineLvl w:val="0"/>
    </w:pPr>
    <w:rPr>
      <w:sz w:val="24"/>
    </w:rPr>
  </w:style>
  <w:style w:type="paragraph" w:styleId="5">
    <w:name w:val="heading 5"/>
    <w:basedOn w:val="a"/>
    <w:next w:val="a"/>
    <w:qFormat/>
    <w:rsid w:val="000F1B34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0F1B34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F1B34"/>
  </w:style>
  <w:style w:type="character" w:customStyle="1" w:styleId="WW8Num4z0">
    <w:name w:val="WW8Num4z0"/>
    <w:rsid w:val="000F1B34"/>
    <w:rPr>
      <w:rFonts w:ascii="Symbol" w:hAnsi="Symbol" w:cs="OpenSymbol"/>
    </w:rPr>
  </w:style>
  <w:style w:type="character" w:customStyle="1" w:styleId="WW8Num6z0">
    <w:name w:val="WW8Num6z0"/>
    <w:rsid w:val="000F1B34"/>
    <w:rPr>
      <w:rFonts w:ascii="Symbol" w:hAnsi="Symbol" w:cs="OpenSymbol"/>
    </w:rPr>
  </w:style>
  <w:style w:type="character" w:customStyle="1" w:styleId="WW-Absatz-Standardschriftart">
    <w:name w:val="WW-Absatz-Standardschriftart"/>
    <w:rsid w:val="000F1B34"/>
  </w:style>
  <w:style w:type="character" w:customStyle="1" w:styleId="WW-Absatz-Standardschriftart1">
    <w:name w:val="WW-Absatz-Standardschriftart1"/>
    <w:rsid w:val="000F1B34"/>
  </w:style>
  <w:style w:type="character" w:customStyle="1" w:styleId="WW8Num3z0">
    <w:name w:val="WW8Num3z0"/>
    <w:rsid w:val="000F1B34"/>
    <w:rPr>
      <w:rFonts w:ascii="Symbol" w:hAnsi="Symbol" w:cs="OpenSymbol"/>
    </w:rPr>
  </w:style>
  <w:style w:type="character" w:customStyle="1" w:styleId="WW8Num5z0">
    <w:name w:val="WW8Num5z0"/>
    <w:rsid w:val="000F1B34"/>
    <w:rPr>
      <w:rFonts w:ascii="Symbol" w:hAnsi="Symbol"/>
    </w:rPr>
  </w:style>
  <w:style w:type="character" w:customStyle="1" w:styleId="WW-Absatz-Standardschriftart11">
    <w:name w:val="WW-Absatz-Standardschriftart11"/>
    <w:rsid w:val="000F1B34"/>
  </w:style>
  <w:style w:type="character" w:customStyle="1" w:styleId="WW8Num8z0">
    <w:name w:val="WW8Num8z0"/>
    <w:rsid w:val="000F1B34"/>
    <w:rPr>
      <w:rFonts w:ascii="Symbol" w:hAnsi="Symbol"/>
      <w:color w:val="auto"/>
    </w:rPr>
  </w:style>
  <w:style w:type="character" w:customStyle="1" w:styleId="WW8Num8z1">
    <w:name w:val="WW8Num8z1"/>
    <w:rsid w:val="000F1B34"/>
    <w:rPr>
      <w:rFonts w:ascii="Courier New" w:hAnsi="Courier New" w:cs="Courier New"/>
    </w:rPr>
  </w:style>
  <w:style w:type="character" w:customStyle="1" w:styleId="WW8Num8z2">
    <w:name w:val="WW8Num8z2"/>
    <w:rsid w:val="000F1B34"/>
    <w:rPr>
      <w:rFonts w:ascii="Wingdings" w:hAnsi="Wingdings"/>
    </w:rPr>
  </w:style>
  <w:style w:type="character" w:customStyle="1" w:styleId="WW8Num8z3">
    <w:name w:val="WW8Num8z3"/>
    <w:rsid w:val="000F1B34"/>
    <w:rPr>
      <w:rFonts w:ascii="Symbol" w:hAnsi="Symbol"/>
    </w:rPr>
  </w:style>
  <w:style w:type="character" w:customStyle="1" w:styleId="WW8Num10z0">
    <w:name w:val="WW8Num10z0"/>
    <w:rsid w:val="000F1B34"/>
    <w:rPr>
      <w:rFonts w:ascii="Symbol" w:hAnsi="Symbol"/>
      <w:color w:val="auto"/>
    </w:rPr>
  </w:style>
  <w:style w:type="character" w:customStyle="1" w:styleId="WW8Num10z1">
    <w:name w:val="WW8Num10z1"/>
    <w:rsid w:val="000F1B34"/>
    <w:rPr>
      <w:rFonts w:ascii="Courier New" w:hAnsi="Courier New" w:cs="Courier New"/>
    </w:rPr>
  </w:style>
  <w:style w:type="character" w:customStyle="1" w:styleId="WW8Num10z2">
    <w:name w:val="WW8Num10z2"/>
    <w:rsid w:val="000F1B34"/>
    <w:rPr>
      <w:rFonts w:ascii="Wingdings" w:hAnsi="Wingdings"/>
    </w:rPr>
  </w:style>
  <w:style w:type="character" w:customStyle="1" w:styleId="WW8Num10z3">
    <w:name w:val="WW8Num10z3"/>
    <w:rsid w:val="000F1B34"/>
    <w:rPr>
      <w:rFonts w:ascii="Symbol" w:hAnsi="Symbol"/>
    </w:rPr>
  </w:style>
  <w:style w:type="character" w:customStyle="1" w:styleId="WW8Num11z0">
    <w:name w:val="WW8Num11z0"/>
    <w:rsid w:val="000F1B34"/>
    <w:rPr>
      <w:rFonts w:ascii="Symbol" w:hAnsi="Symbol"/>
    </w:rPr>
  </w:style>
  <w:style w:type="character" w:customStyle="1" w:styleId="WW8Num14z0">
    <w:name w:val="WW8Num14z0"/>
    <w:rsid w:val="000F1B34"/>
    <w:rPr>
      <w:rFonts w:ascii="Symbol" w:hAnsi="Symbol"/>
      <w:color w:val="auto"/>
    </w:rPr>
  </w:style>
  <w:style w:type="character" w:customStyle="1" w:styleId="WW8Num14z1">
    <w:name w:val="WW8Num14z1"/>
    <w:rsid w:val="000F1B34"/>
    <w:rPr>
      <w:rFonts w:ascii="Courier New" w:hAnsi="Courier New" w:cs="Courier New"/>
    </w:rPr>
  </w:style>
  <w:style w:type="character" w:customStyle="1" w:styleId="WW8Num14z2">
    <w:name w:val="WW8Num14z2"/>
    <w:rsid w:val="000F1B34"/>
    <w:rPr>
      <w:rFonts w:ascii="Wingdings" w:hAnsi="Wingdings"/>
    </w:rPr>
  </w:style>
  <w:style w:type="character" w:customStyle="1" w:styleId="WW8Num14z3">
    <w:name w:val="WW8Num14z3"/>
    <w:rsid w:val="000F1B34"/>
    <w:rPr>
      <w:rFonts w:ascii="Symbol" w:hAnsi="Symbol"/>
    </w:rPr>
  </w:style>
  <w:style w:type="character" w:customStyle="1" w:styleId="WW8Num15z0">
    <w:name w:val="WW8Num15z0"/>
    <w:rsid w:val="000F1B34"/>
    <w:rPr>
      <w:rFonts w:ascii="Symbol" w:hAnsi="Symbol"/>
    </w:rPr>
  </w:style>
  <w:style w:type="character" w:customStyle="1" w:styleId="10">
    <w:name w:val="Основной шрифт абзаца1"/>
    <w:rsid w:val="000F1B34"/>
  </w:style>
  <w:style w:type="character" w:customStyle="1" w:styleId="11">
    <w:name w:val="Заголовок 1 Знак"/>
    <w:rsid w:val="000F1B34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rsid w:val="000F1B34"/>
    <w:rPr>
      <w:rFonts w:ascii="Times New Roman" w:eastAsia="Times New Roman" w:hAnsi="Times New Roman" w:cs="Times New Roman"/>
      <w:sz w:val="32"/>
      <w:szCs w:val="20"/>
    </w:rPr>
  </w:style>
  <w:style w:type="character" w:customStyle="1" w:styleId="60">
    <w:name w:val="Заголовок 6 Знак"/>
    <w:rsid w:val="000F1B34"/>
    <w:rPr>
      <w:rFonts w:ascii="Times New Roman" w:eastAsia="Times New Roman" w:hAnsi="Times New Roman" w:cs="Times New Roman"/>
      <w:sz w:val="40"/>
      <w:szCs w:val="20"/>
    </w:rPr>
  </w:style>
  <w:style w:type="character" w:customStyle="1" w:styleId="3">
    <w:name w:val="Основной текст 3 Знак"/>
    <w:rsid w:val="000F1B34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Текст выноски Знак"/>
    <w:rsid w:val="000F1B34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0F1B34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rsid w:val="000F1B34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rsid w:val="000F1B34"/>
    <w:rPr>
      <w:color w:val="000080"/>
      <w:u w:val="single"/>
    </w:rPr>
  </w:style>
  <w:style w:type="character" w:customStyle="1" w:styleId="a6">
    <w:name w:val="Маркеры списка"/>
    <w:rsid w:val="000F1B34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0F1B34"/>
  </w:style>
  <w:style w:type="paragraph" w:customStyle="1" w:styleId="a8">
    <w:name w:val="Заголовок"/>
    <w:basedOn w:val="a"/>
    <w:next w:val="a9"/>
    <w:rsid w:val="000F1B3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9">
    <w:name w:val="Body Text"/>
    <w:basedOn w:val="a"/>
    <w:rsid w:val="000F1B34"/>
    <w:pPr>
      <w:spacing w:after="120"/>
    </w:pPr>
  </w:style>
  <w:style w:type="paragraph" w:styleId="aa">
    <w:name w:val="List"/>
    <w:basedOn w:val="a9"/>
    <w:rsid w:val="000F1B34"/>
    <w:rPr>
      <w:rFonts w:ascii="Arial" w:hAnsi="Arial" w:cs="Tahoma"/>
    </w:rPr>
  </w:style>
  <w:style w:type="paragraph" w:customStyle="1" w:styleId="12">
    <w:name w:val="Название1"/>
    <w:basedOn w:val="a"/>
    <w:rsid w:val="000F1B3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0F1B34"/>
    <w:pPr>
      <w:suppressLineNumbers/>
    </w:pPr>
    <w:rPr>
      <w:rFonts w:ascii="Arial" w:hAnsi="Arial" w:cs="Tahoma"/>
    </w:rPr>
  </w:style>
  <w:style w:type="paragraph" w:customStyle="1" w:styleId="31">
    <w:name w:val="Основной текст 31"/>
    <w:basedOn w:val="a"/>
    <w:rsid w:val="000F1B34"/>
    <w:pPr>
      <w:jc w:val="both"/>
    </w:pPr>
  </w:style>
  <w:style w:type="paragraph" w:styleId="ab">
    <w:name w:val="Balloon Text"/>
    <w:basedOn w:val="a"/>
    <w:rsid w:val="000F1B34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rsid w:val="000F1B34"/>
    <w:rPr>
      <w:rFonts w:ascii="Courier New" w:hAnsi="Courier New" w:cs="Courier New"/>
    </w:rPr>
  </w:style>
  <w:style w:type="paragraph" w:styleId="ac">
    <w:name w:val="List Paragraph"/>
    <w:basedOn w:val="a"/>
    <w:qFormat/>
    <w:rsid w:val="000F1B34"/>
    <w:pPr>
      <w:ind w:left="720"/>
    </w:pPr>
  </w:style>
  <w:style w:type="paragraph" w:customStyle="1" w:styleId="ad">
    <w:name w:val="Содержимое таблицы"/>
    <w:basedOn w:val="a"/>
    <w:rsid w:val="000F1B34"/>
    <w:pPr>
      <w:suppressLineNumbers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0F1B34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af">
    <w:name w:val="Содержимое врезки"/>
    <w:basedOn w:val="a9"/>
    <w:rsid w:val="000F1B34"/>
  </w:style>
  <w:style w:type="paragraph" w:customStyle="1" w:styleId="af0">
    <w:name w:val="Заголовок таблицы"/>
    <w:basedOn w:val="ad"/>
    <w:rsid w:val="000F1B34"/>
    <w:pPr>
      <w:jc w:val="center"/>
    </w:pPr>
    <w:rPr>
      <w:b/>
      <w:bCs/>
    </w:rPr>
  </w:style>
  <w:style w:type="paragraph" w:customStyle="1" w:styleId="Standard">
    <w:name w:val="Standard"/>
    <w:rsid w:val="000F1B34"/>
    <w:pPr>
      <w:widowControl w:val="0"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0F1B34"/>
    <w:pPr>
      <w:suppressLineNumbers/>
    </w:pPr>
  </w:style>
  <w:style w:type="character" w:customStyle="1" w:styleId="af1">
    <w:name w:val="Гипертекстовая ссылка"/>
    <w:uiPriority w:val="99"/>
    <w:rsid w:val="00404DCB"/>
    <w:rPr>
      <w:b/>
      <w:bCs/>
      <w:color w:val="008000"/>
    </w:rPr>
  </w:style>
  <w:style w:type="paragraph" w:styleId="2">
    <w:name w:val="Body Text Indent 2"/>
    <w:basedOn w:val="a"/>
    <w:link w:val="20"/>
    <w:rsid w:val="008E7BB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8E7BBE"/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01FF3-20D0-441F-924C-62AE4FEF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2953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Maksymchuk_EN</dc:creator>
  <cp:lastModifiedBy>Котлова Анна Викторовна</cp:lastModifiedBy>
  <cp:revision>8</cp:revision>
  <cp:lastPrinted>2012-11-27T09:42:00Z</cp:lastPrinted>
  <dcterms:created xsi:type="dcterms:W3CDTF">2013-09-24T10:05:00Z</dcterms:created>
  <dcterms:modified xsi:type="dcterms:W3CDTF">2013-09-25T10:12:00Z</dcterms:modified>
</cp:coreProperties>
</file>